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02" w:rsidRPr="00063829" w:rsidRDefault="003B0C02" w:rsidP="0006382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63829">
        <w:rPr>
          <w:rFonts w:ascii="Times New Roman" w:hAnsi="Times New Roman" w:cs="Times New Roman"/>
          <w:color w:val="FF0000"/>
          <w:sz w:val="40"/>
          <w:szCs w:val="40"/>
        </w:rPr>
        <w:t>Описание службы школьной медиации</w:t>
      </w:r>
    </w:p>
    <w:p w:rsidR="000F6852" w:rsidRPr="000F6852" w:rsidRDefault="000F6852" w:rsidP="00063829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F685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Метод «Школьная медиация»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- это авторский инновационный метод, разработанный и опробованный «Центром медиации и права». </w:t>
      </w:r>
    </w:p>
    <w:p w:rsidR="000F6852" w:rsidRPr="000F6852" w:rsidRDefault="000F6852" w:rsidP="00063829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F685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«Школьная медиация»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- это и комплексная методика, и инновационная технология, которая интегрирует практически все институты, влияющие на формирование личности ребенка: семья – образовательное учреждение – высшая школа.</w:t>
      </w:r>
    </w:p>
    <w:p w:rsidR="000F6852" w:rsidRPr="000F6852" w:rsidRDefault="000F6852" w:rsidP="00063829">
      <w:pPr>
        <w:pStyle w:val="a3"/>
        <w:spacing w:before="120" w:beforeAutospacing="0" w:after="0" w:afterAutospacing="0"/>
        <w:ind w:left="-142" w:hanging="432"/>
        <w:jc w:val="both"/>
        <w:rPr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Медиатор – третья сторона, участвующая в процессе медиации, посредник между конфликтующими сторонами, который</w:t>
      </w:r>
    </w:p>
    <w:p w:rsidR="000F6852" w:rsidRPr="000F6852" w:rsidRDefault="000F6852" w:rsidP="00063829">
      <w:pPr>
        <w:pStyle w:val="a3"/>
        <w:spacing w:before="120" w:beforeAutospacing="0" w:after="0" w:afterAutospacing="0"/>
        <w:ind w:left="-142" w:hanging="432"/>
        <w:jc w:val="both"/>
        <w:rPr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облегчает процесс общения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между сторонами, понимание позиций </w:t>
      </w: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и  интересов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фокусирует стороны на их интересах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и </w:t>
      </w:r>
      <w:r w:rsidRPr="000F6852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ищет продуктивное решение проблемы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, представляя возможность сторонам прийти к своему собственному соглашению</w:t>
      </w:r>
    </w:p>
    <w:p w:rsidR="000F6852" w:rsidRPr="000F6852" w:rsidRDefault="000F6852" w:rsidP="00063829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F685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 на решение главной цели – </w:t>
      </w:r>
      <w:r w:rsidRPr="000F685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создание безопасного пространства</w:t>
      </w: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роста).</w:t>
      </w:r>
    </w:p>
    <w:p w:rsidR="000F6852" w:rsidRPr="000F6852" w:rsidRDefault="000F6852" w:rsidP="00063829">
      <w:pPr>
        <w:pStyle w:val="a4"/>
        <w:numPr>
          <w:ilvl w:val="0"/>
          <w:numId w:val="1"/>
        </w:numPr>
        <w:ind w:left="-142"/>
        <w:jc w:val="both"/>
        <w:rPr>
          <w:color w:val="FE8637"/>
          <w:sz w:val="28"/>
          <w:szCs w:val="28"/>
        </w:rPr>
      </w:pP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профилактика  агрессивных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,  насильственных  и  асоциальных проявлений  среди  детей,  профилактика  преступности  среди несовершеннолетних;</w:t>
      </w:r>
    </w:p>
    <w:p w:rsidR="000F6852" w:rsidRPr="000F6852" w:rsidRDefault="000F6852" w:rsidP="00063829">
      <w:pPr>
        <w:pStyle w:val="a4"/>
        <w:numPr>
          <w:ilvl w:val="0"/>
          <w:numId w:val="1"/>
        </w:numPr>
        <w:ind w:left="-142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координация  усилий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 семьи  и  школы,  а  также  других институтов,  участвующих  в  работе  с  детьми  и  подростками,  с  целью предотвращения  неблагополучных  сценариев  развития  жизни  ребенка, особенно в критические периоды;</w:t>
      </w:r>
    </w:p>
    <w:p w:rsidR="000F6852" w:rsidRPr="000F6852" w:rsidRDefault="000F6852" w:rsidP="00063829">
      <w:pPr>
        <w:pStyle w:val="a4"/>
        <w:numPr>
          <w:ilvl w:val="0"/>
          <w:numId w:val="1"/>
        </w:numPr>
        <w:ind w:left="-142"/>
        <w:jc w:val="both"/>
        <w:rPr>
          <w:color w:val="FE8637"/>
          <w:sz w:val="28"/>
          <w:szCs w:val="28"/>
        </w:rPr>
      </w:pP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повышение  уровня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 социальной  и  конфликтной компетентности  всех  участников  образовательно-воспитательного процесса.</w:t>
      </w:r>
    </w:p>
    <w:p w:rsidR="00000000" w:rsidRDefault="00D74DFF" w:rsidP="00063829">
      <w:pPr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52">
        <w:rPr>
          <w:rFonts w:ascii="Times New Roman" w:hAnsi="Times New Roman" w:cs="Times New Roman"/>
          <w:sz w:val="28"/>
          <w:szCs w:val="28"/>
        </w:rPr>
        <w:t>формирование  группы</w:t>
      </w:r>
      <w:proofErr w:type="gramEnd"/>
      <w:r w:rsidRPr="000F6852">
        <w:rPr>
          <w:rFonts w:ascii="Times New Roman" w:hAnsi="Times New Roman" w:cs="Times New Roman"/>
          <w:sz w:val="28"/>
          <w:szCs w:val="28"/>
        </w:rPr>
        <w:t xml:space="preserve">,  участвующей  в  образовательно-воспитательном  процессе,  мотивированной  на  использование  в  своей повседневной  деятельности,  в  том  числе  и  </w:t>
      </w:r>
      <w:r w:rsidRPr="000F6852">
        <w:rPr>
          <w:rFonts w:ascii="Times New Roman" w:hAnsi="Times New Roman" w:cs="Times New Roman"/>
          <w:sz w:val="28"/>
          <w:szCs w:val="28"/>
        </w:rPr>
        <w:t>в  образовательно-воспитательном  процессе,  медиативного  подхода,  ориентированной  на разрешение  конфликтов  в  образовательной  среде  посредством Метода ШМ;</w:t>
      </w:r>
    </w:p>
    <w:p w:rsidR="000F6852" w:rsidRPr="00063829" w:rsidRDefault="000F6852" w:rsidP="00063829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3829">
        <w:rPr>
          <w:rFonts w:ascii="Times New Roman" w:hAnsi="Times New Roman" w:cs="Times New Roman"/>
          <w:color w:val="FF0000"/>
          <w:sz w:val="28"/>
          <w:szCs w:val="28"/>
        </w:rPr>
        <w:t>СТРУКТУРА, ПРИНЦИПЫ И ОСОБЕННОСТИ ОРГАНИЗАЦИИ СЛУЖБЫ ШКОЛЬНОЙ МЕДИАЦИИ.</w:t>
      </w:r>
    </w:p>
    <w:p w:rsidR="00000000" w:rsidRDefault="00D74DFF" w:rsidP="00063829">
      <w:pPr>
        <w:numPr>
          <w:ilvl w:val="0"/>
          <w:numId w:val="1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0F6852">
        <w:rPr>
          <w:rFonts w:ascii="Times New Roman" w:hAnsi="Times New Roman" w:cs="Times New Roman"/>
          <w:sz w:val="28"/>
          <w:szCs w:val="28"/>
        </w:rPr>
        <w:t>информационно-</w:t>
      </w:r>
      <w:proofErr w:type="gramStart"/>
      <w:r w:rsidRPr="000F6852">
        <w:rPr>
          <w:rFonts w:ascii="Times New Roman" w:hAnsi="Times New Roman" w:cs="Times New Roman"/>
          <w:sz w:val="28"/>
          <w:szCs w:val="28"/>
        </w:rPr>
        <w:t>просветительская  работа</w:t>
      </w:r>
      <w:proofErr w:type="gramEnd"/>
      <w:r w:rsidRPr="000F6852">
        <w:rPr>
          <w:rFonts w:ascii="Times New Roman" w:hAnsi="Times New Roman" w:cs="Times New Roman"/>
          <w:sz w:val="28"/>
          <w:szCs w:val="28"/>
        </w:rPr>
        <w:t xml:space="preserve">  с основными группами образовательно-воспитательного  процесса с учетом специфики ОО;</w:t>
      </w:r>
    </w:p>
    <w:p w:rsidR="00000000" w:rsidRPr="000F6852" w:rsidRDefault="00D74DFF" w:rsidP="00063829">
      <w:pPr>
        <w:numPr>
          <w:ilvl w:val="0"/>
          <w:numId w:val="1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0F6852">
        <w:rPr>
          <w:rFonts w:ascii="Times New Roman" w:hAnsi="Times New Roman" w:cs="Times New Roman"/>
          <w:sz w:val="28"/>
          <w:szCs w:val="28"/>
        </w:rPr>
        <w:t xml:space="preserve">не имеет строго регламентированной структуры, </w:t>
      </w:r>
      <w:proofErr w:type="gramStart"/>
      <w:r w:rsidRPr="000F6852">
        <w:rPr>
          <w:rFonts w:ascii="Times New Roman" w:hAnsi="Times New Roman" w:cs="Times New Roman"/>
          <w:sz w:val="28"/>
          <w:szCs w:val="28"/>
        </w:rPr>
        <w:t>формируется  в</w:t>
      </w:r>
      <w:proofErr w:type="gramEnd"/>
      <w:r w:rsidRPr="000F6852">
        <w:rPr>
          <w:rFonts w:ascii="Times New Roman" w:hAnsi="Times New Roman" w:cs="Times New Roman"/>
          <w:sz w:val="28"/>
          <w:szCs w:val="28"/>
        </w:rPr>
        <w:t xml:space="preserve"> соответствии с  теми  потребностями  и  возможностями, какие присутст</w:t>
      </w:r>
      <w:r w:rsidRPr="000F6852">
        <w:rPr>
          <w:rFonts w:ascii="Times New Roman" w:hAnsi="Times New Roman" w:cs="Times New Roman"/>
          <w:sz w:val="28"/>
          <w:szCs w:val="28"/>
        </w:rPr>
        <w:t>вуют в той или иной образовательной организации;</w:t>
      </w:r>
    </w:p>
    <w:p w:rsidR="00000000" w:rsidRDefault="00D74DFF" w:rsidP="00063829">
      <w:pPr>
        <w:numPr>
          <w:ilvl w:val="0"/>
          <w:numId w:val="1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0F6852">
        <w:rPr>
          <w:rFonts w:ascii="Times New Roman" w:hAnsi="Times New Roman" w:cs="Times New Roman"/>
          <w:sz w:val="28"/>
          <w:szCs w:val="28"/>
        </w:rPr>
        <w:t xml:space="preserve">не является ни юридическим лицом, ни структурным подразделением образовательной организации (если не созреют предпосылки для иного). </w:t>
      </w:r>
    </w:p>
    <w:p w:rsidR="00063829" w:rsidRPr="000F6852" w:rsidRDefault="00063829" w:rsidP="00063829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F6852" w:rsidRPr="00063829" w:rsidRDefault="000F6852" w:rsidP="000F6852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63829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СОСТАВ ШКОЛЬНОЙ СЛУЖБЫ МЕДИАЦИИ</w:t>
      </w:r>
    </w:p>
    <w:p w:rsidR="000F6852" w:rsidRPr="000F6852" w:rsidRDefault="000F6852" w:rsidP="00063829">
      <w:pPr>
        <w:pStyle w:val="a4"/>
        <w:ind w:left="0"/>
        <w:jc w:val="both"/>
        <w:rPr>
          <w:color w:val="FE8637"/>
          <w:sz w:val="28"/>
          <w:szCs w:val="28"/>
        </w:rPr>
      </w:pP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В  Службу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 ШМ  могут  входить  сотрудники  образовательной организации, дети, а также их родители. (Необходимым условием участия в работе СШМ – является прохождение специального обучения).</w:t>
      </w:r>
    </w:p>
    <w:p w:rsidR="000F6852" w:rsidRPr="000F6852" w:rsidRDefault="000F6852" w:rsidP="00063829">
      <w:pPr>
        <w:pStyle w:val="a3"/>
        <w:tabs>
          <w:tab w:val="num" w:pos="360"/>
        </w:tabs>
        <w:spacing w:before="120" w:beforeAutospacing="0" w:after="0" w:afterAutospacing="0"/>
        <w:jc w:val="both"/>
        <w:rPr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СШМ </w:t>
      </w:r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действует  на</w:t>
      </w:r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 основании законодательства РФ, устава ОО,  иных  региональных  и  локальных нормативных актов, в том числе и на основании положения о СШМ, которое  может утверждаться советом ОО,  либо нормативно-правовыми  актами,  соответствующими  тем  реалиям,  в которых  находится то  или иное  учреждение  или  организация  (если  не предусмотрено иное).</w:t>
      </w:r>
    </w:p>
    <w:p w:rsidR="000F6852" w:rsidRPr="00063829" w:rsidRDefault="000F6852" w:rsidP="00063829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3829">
        <w:rPr>
          <w:rFonts w:ascii="Times New Roman" w:hAnsi="Times New Roman" w:cs="Times New Roman"/>
          <w:color w:val="FF0000"/>
          <w:sz w:val="28"/>
          <w:szCs w:val="28"/>
        </w:rPr>
        <w:t>НАПРАВЛЕНИЕ РАБОТЫ КУРАТОРОВ ШКОЛЬНОЙ СЛУЖБЫ МЕДИАЦИИ</w:t>
      </w:r>
    </w:p>
    <w:p w:rsidR="000F6852" w:rsidRPr="000F6852" w:rsidRDefault="000F6852" w:rsidP="00063829">
      <w:pPr>
        <w:pStyle w:val="a4"/>
        <w:numPr>
          <w:ilvl w:val="0"/>
          <w:numId w:val="5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Внедрение в образовательном учреждении восстановительных практик и формирование восстановительной культуры:</w:t>
      </w:r>
    </w:p>
    <w:p w:rsidR="000F6852" w:rsidRPr="000F6852" w:rsidRDefault="000F6852" w:rsidP="00063829">
      <w:pPr>
        <w:pStyle w:val="a4"/>
        <w:numPr>
          <w:ilvl w:val="0"/>
          <w:numId w:val="5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Организация службы школьной медиации:</w:t>
      </w:r>
    </w:p>
    <w:p w:rsidR="000F6852" w:rsidRPr="000F6852" w:rsidRDefault="000F6852" w:rsidP="00063829">
      <w:pPr>
        <w:pStyle w:val="a4"/>
        <w:numPr>
          <w:ilvl w:val="0"/>
          <w:numId w:val="5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Организация работы службы школьной медиации по конкретным ситуациям:</w:t>
      </w:r>
    </w:p>
    <w:p w:rsidR="000F6852" w:rsidRPr="000F6852" w:rsidRDefault="000F6852" w:rsidP="00063829">
      <w:pPr>
        <w:pStyle w:val="a4"/>
        <w:numPr>
          <w:ilvl w:val="0"/>
          <w:numId w:val="5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Связь с внешними организациями:</w:t>
      </w:r>
    </w:p>
    <w:p w:rsidR="000F6852" w:rsidRPr="000F6852" w:rsidRDefault="000F6852" w:rsidP="00063829">
      <w:pPr>
        <w:pStyle w:val="a4"/>
        <w:numPr>
          <w:ilvl w:val="0"/>
          <w:numId w:val="5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Развитие службы школьной медиации</w:t>
      </w:r>
    </w:p>
    <w:p w:rsidR="000F6852" w:rsidRPr="00063829" w:rsidRDefault="000F6852" w:rsidP="00063829">
      <w:pPr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3829">
        <w:rPr>
          <w:rFonts w:ascii="Times New Roman" w:hAnsi="Times New Roman" w:cs="Times New Roman"/>
          <w:color w:val="FF0000"/>
          <w:sz w:val="28"/>
          <w:szCs w:val="28"/>
        </w:rPr>
        <w:t>ВНЕДРЕНИЯ В ОБРАЗОВАТЕЛЬНЫХ УЧРЕЖДЕНИЯХ ВОССТАНОВИТЕЛЬНЫХ ПРАКТИК И ФОРМИРОВАНИЕ ВОССТАНОВИТЕЛЬНОЙ КУЛЬТУРЫ</w:t>
      </w:r>
    </w:p>
    <w:p w:rsidR="000F6852" w:rsidRPr="000F6852" w:rsidRDefault="000F6852" w:rsidP="00063829">
      <w:pPr>
        <w:pStyle w:val="a4"/>
        <w:numPr>
          <w:ilvl w:val="0"/>
          <w:numId w:val="6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создание группы поддержки службы школьной медиации</w:t>
      </w:r>
    </w:p>
    <w:p w:rsidR="000F6852" w:rsidRPr="000F6852" w:rsidRDefault="000F6852" w:rsidP="00063829">
      <w:pPr>
        <w:pStyle w:val="a3"/>
        <w:spacing w:before="120" w:beforeAutospacing="0" w:after="0" w:afterAutospacing="0"/>
        <w:ind w:hanging="284"/>
        <w:jc w:val="both"/>
        <w:rPr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из педагогов и учащихся, родителей;</w:t>
      </w:r>
    </w:p>
    <w:p w:rsidR="000F6852" w:rsidRPr="000F6852" w:rsidRDefault="000F6852" w:rsidP="00063829">
      <w:pPr>
        <w:pStyle w:val="a4"/>
        <w:numPr>
          <w:ilvl w:val="0"/>
          <w:numId w:val="7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анализ доминирующих способов реагирования на конфликты в образовательном учреждении;</w:t>
      </w:r>
    </w:p>
    <w:p w:rsidR="000F6852" w:rsidRPr="000F6852" w:rsidRDefault="000F6852" w:rsidP="00063829">
      <w:pPr>
        <w:pStyle w:val="a4"/>
        <w:numPr>
          <w:ilvl w:val="0"/>
          <w:numId w:val="7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реклама восстановительных практик и восстановительной культуры взаимоотношений;</w:t>
      </w:r>
    </w:p>
    <w:p w:rsidR="000F6852" w:rsidRPr="000F6852" w:rsidRDefault="000F6852" w:rsidP="00063829">
      <w:pPr>
        <w:pStyle w:val="a4"/>
        <w:numPr>
          <w:ilvl w:val="0"/>
          <w:numId w:val="7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 с </w:t>
      </w:r>
      <w:proofErr w:type="spellStart"/>
      <w:proofErr w:type="gramStart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пед.коллективом</w:t>
      </w:r>
      <w:proofErr w:type="spellEnd"/>
      <w:proofErr w:type="gramEnd"/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 xml:space="preserve"> образовательного учреждения, направленная на принятие ими восстановительного подхода к разрешению конфликтов, криминальных ситуаций и напряженных взаимоотношений;</w:t>
      </w:r>
    </w:p>
    <w:p w:rsidR="000F6852" w:rsidRPr="000F6852" w:rsidRDefault="000F6852" w:rsidP="00063829">
      <w:pPr>
        <w:pStyle w:val="a4"/>
        <w:numPr>
          <w:ilvl w:val="0"/>
          <w:numId w:val="7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проведение восстановительных программ;</w:t>
      </w:r>
    </w:p>
    <w:p w:rsidR="000F6852" w:rsidRPr="000F6852" w:rsidRDefault="000F6852" w:rsidP="00063829">
      <w:pPr>
        <w:pStyle w:val="a4"/>
        <w:numPr>
          <w:ilvl w:val="0"/>
          <w:numId w:val="7"/>
        </w:numPr>
        <w:tabs>
          <w:tab w:val="clear" w:pos="720"/>
        </w:tabs>
        <w:ind w:left="0" w:hanging="284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информирование школьного сообщества о результатах работы службы медиации (с учетом соблюдения конфиденциальности происходящего на встрече).</w:t>
      </w:r>
    </w:p>
    <w:p w:rsidR="000F6852" w:rsidRPr="00063829" w:rsidRDefault="000F6852" w:rsidP="00063829">
      <w:pPr>
        <w:jc w:val="center"/>
        <w:rPr>
          <w:color w:val="FF0000"/>
          <w:sz w:val="28"/>
          <w:szCs w:val="28"/>
        </w:rPr>
      </w:pPr>
      <w:r w:rsidRPr="00063829">
        <w:rPr>
          <w:color w:val="FF0000"/>
          <w:sz w:val="28"/>
          <w:szCs w:val="28"/>
        </w:rPr>
        <w:t>ОРГАНИЗАЦИЯ СЛУЖБЫ ШКОЛЬНОЙ МЕДИАЦИИ</w:t>
      </w:r>
    </w:p>
    <w:p w:rsidR="000F6852" w:rsidRPr="000F6852" w:rsidRDefault="000F6852" w:rsidP="00063829">
      <w:pPr>
        <w:pStyle w:val="a4"/>
        <w:numPr>
          <w:ilvl w:val="0"/>
          <w:numId w:val="8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организация обучения сотрудников и учащихся восстановительным практикам и повышение квалификации в этой области (обучение проводят тренеры – практикующие медиаторы);</w:t>
      </w:r>
    </w:p>
    <w:p w:rsidR="000F6852" w:rsidRPr="000F6852" w:rsidRDefault="000F6852" w:rsidP="00063829">
      <w:pPr>
        <w:pStyle w:val="a4"/>
        <w:numPr>
          <w:ilvl w:val="0"/>
          <w:numId w:val="8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отбор учащихся в службу медиации;</w:t>
      </w:r>
    </w:p>
    <w:p w:rsidR="000F6852" w:rsidRPr="000F6852" w:rsidRDefault="000F6852" w:rsidP="00063829">
      <w:pPr>
        <w:pStyle w:val="a4"/>
        <w:numPr>
          <w:ilvl w:val="0"/>
          <w:numId w:val="8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разработка и принятие положения о службе;</w:t>
      </w:r>
    </w:p>
    <w:p w:rsidR="000F6852" w:rsidRPr="000F6852" w:rsidRDefault="000F6852" w:rsidP="00063829">
      <w:pPr>
        <w:pStyle w:val="a4"/>
        <w:numPr>
          <w:ilvl w:val="0"/>
          <w:numId w:val="8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определение категории дел, с которыми работает служба;</w:t>
      </w:r>
    </w:p>
    <w:p w:rsidR="000F6852" w:rsidRPr="000F6852" w:rsidRDefault="000F6852" w:rsidP="00D74DFF">
      <w:pPr>
        <w:pStyle w:val="a4"/>
        <w:numPr>
          <w:ilvl w:val="0"/>
          <w:numId w:val="8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определение и согласование с администрацией схемы, как будут поступать случаи в СШМ;</w:t>
      </w:r>
    </w:p>
    <w:p w:rsidR="000F6852" w:rsidRPr="000F6852" w:rsidRDefault="000F6852" w:rsidP="00D74DFF">
      <w:pPr>
        <w:pStyle w:val="a4"/>
        <w:numPr>
          <w:ilvl w:val="0"/>
          <w:numId w:val="8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определение времени и места проведения встреч, других организационных вопросов;</w:t>
      </w:r>
    </w:p>
    <w:p w:rsidR="000F6852" w:rsidRPr="000F6852" w:rsidRDefault="000F6852" w:rsidP="00D74DFF">
      <w:pPr>
        <w:pStyle w:val="a4"/>
        <w:numPr>
          <w:ilvl w:val="0"/>
          <w:numId w:val="8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создание команды учащихся – медиаторов службы;</w:t>
      </w:r>
    </w:p>
    <w:p w:rsidR="000F6852" w:rsidRPr="000F6852" w:rsidRDefault="000F6852" w:rsidP="00D74DFF">
      <w:pPr>
        <w:pStyle w:val="a4"/>
        <w:numPr>
          <w:ilvl w:val="0"/>
          <w:numId w:val="8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отслеживание передачи конфликтных и криминальных ситуаций в службу медиации, нахождение более эффективных способов обращения в службу, фиксация статистических данных;</w:t>
      </w:r>
    </w:p>
    <w:p w:rsidR="000F6852" w:rsidRPr="001178ED" w:rsidRDefault="000F6852" w:rsidP="00D74DFF">
      <w:pPr>
        <w:pStyle w:val="a4"/>
        <w:numPr>
          <w:ilvl w:val="0"/>
          <w:numId w:val="8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F6852">
        <w:rPr>
          <w:rFonts w:eastAsiaTheme="minorEastAsia"/>
          <w:color w:val="000000" w:themeColor="text1"/>
          <w:kern w:val="24"/>
          <w:sz w:val="28"/>
          <w:szCs w:val="28"/>
        </w:rPr>
        <w:t>проведение занятий с учащимися-медиаторами (ведение клуба медиаторов).</w:t>
      </w:r>
    </w:p>
    <w:p w:rsidR="001178ED" w:rsidRPr="00D74DFF" w:rsidRDefault="001178ED" w:rsidP="00D74DFF">
      <w:pPr>
        <w:pStyle w:val="a4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ОРГАНИЗАЦИЯ РАБОТЫ ШКОЛЬНОЙ СЛУЖБЫ МЕДИАЦИИ ПО КОНКРЕТНЫМ СИТУАЦИЯМ</w:t>
      </w:r>
    </w:p>
    <w:p w:rsidR="001178ED" w:rsidRPr="001178ED" w:rsidRDefault="001178ED" w:rsidP="00D74DFF">
      <w:pPr>
        <w:pStyle w:val="a4"/>
        <w:numPr>
          <w:ilvl w:val="0"/>
          <w:numId w:val="9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регистрация заявок, поступающих в службу;</w:t>
      </w:r>
    </w:p>
    <w:p w:rsidR="001178ED" w:rsidRPr="001178ED" w:rsidRDefault="001178ED" w:rsidP="00D74DFF">
      <w:pPr>
        <w:pStyle w:val="a4"/>
        <w:numPr>
          <w:ilvl w:val="0"/>
          <w:numId w:val="9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 каждому случаю: принятие решения, брать ли случай в</w:t>
      </w:r>
    </w:p>
    <w:p w:rsidR="001178ED" w:rsidRPr="001178ED" w:rsidRDefault="001178ED" w:rsidP="00D74DFF">
      <w:pPr>
        <w:pStyle w:val="a3"/>
        <w:spacing w:before="120" w:beforeAutospacing="0" w:after="0" w:afterAutospacing="0"/>
        <w:rPr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работу, какую программу проводить (медиацию, «круг сообщества» или «семейную конференцию»), выбор медиаторов;</w:t>
      </w:r>
    </w:p>
    <w:p w:rsidR="001178ED" w:rsidRPr="001178ED" w:rsidRDefault="001178ED" w:rsidP="00D74DFF">
      <w:pPr>
        <w:pStyle w:val="a4"/>
        <w:numPr>
          <w:ilvl w:val="0"/>
          <w:numId w:val="1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проведение восстановительных программ по сложным случаям (криминальные ситуации, конфликты с участием педагогов и родителей);</w:t>
      </w:r>
    </w:p>
    <w:p w:rsidR="001178ED" w:rsidRPr="001178ED" w:rsidRDefault="001178ED" w:rsidP="00D74DFF">
      <w:pPr>
        <w:pStyle w:val="a4"/>
        <w:numPr>
          <w:ilvl w:val="0"/>
          <w:numId w:val="1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поддержка проведения медиации и «кругов сообщества» учащимися-медиаторами;</w:t>
      </w:r>
    </w:p>
    <w:p w:rsidR="001178ED" w:rsidRPr="001178ED" w:rsidRDefault="001178ED" w:rsidP="00D74DFF">
      <w:pPr>
        <w:pStyle w:val="a4"/>
        <w:numPr>
          <w:ilvl w:val="0"/>
          <w:numId w:val="1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работа с социальным окружением учащегося и родителями;</w:t>
      </w:r>
    </w:p>
    <w:p w:rsidR="001178ED" w:rsidRPr="001178ED" w:rsidRDefault="001178ED" w:rsidP="00D74DFF">
      <w:pPr>
        <w:pStyle w:val="a4"/>
        <w:numPr>
          <w:ilvl w:val="0"/>
          <w:numId w:val="1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описание работы со случаями;</w:t>
      </w:r>
    </w:p>
    <w:p w:rsidR="001178ED" w:rsidRPr="001178ED" w:rsidRDefault="001178ED" w:rsidP="00D74DFF">
      <w:pPr>
        <w:pStyle w:val="a4"/>
        <w:numPr>
          <w:ilvl w:val="0"/>
          <w:numId w:val="1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проведение </w:t>
      </w:r>
      <w:proofErr w:type="spell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супервизий</w:t>
      </w:r>
      <w:proofErr w:type="spell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медиаторов-учащихся (анализ работы медиаторов на соответствие стандартам восстановительной медиации), проведение аналитической встречи со сторонами конфликтов (через 2–4 недели после медиации).</w:t>
      </w:r>
    </w:p>
    <w:p w:rsidR="001178ED" w:rsidRPr="00D74DFF" w:rsidRDefault="001178ED" w:rsidP="00D74DFF">
      <w:pPr>
        <w:pStyle w:val="a4"/>
        <w:jc w:val="center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СВЯЗЬ С ВНЕШНИМИ ОРГАНИЗАЦИЯМИ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взаимодействие с Комиссией по делам несовершеннолетних и защите их прав (</w:t>
      </w:r>
      <w:proofErr w:type="spell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КДНиЗП</w:t>
      </w:r>
      <w:proofErr w:type="spell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) по правонарушениям несовершеннолетних (в том числе повторным);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выступления на конференциях и в СМИ.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взаимодействие с молодежными центрами;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взаимодействие с органами </w:t>
      </w:r>
      <w:proofErr w:type="spellStart"/>
      <w:proofErr w:type="gram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соц.защиты</w:t>
      </w:r>
      <w:proofErr w:type="spellEnd"/>
      <w:proofErr w:type="gram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населения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взаимодействие с центрами занятости</w:t>
      </w:r>
    </w:p>
    <w:p w:rsidR="001178ED" w:rsidRPr="001178ED" w:rsidRDefault="001178ED" w:rsidP="00D74DFF">
      <w:pPr>
        <w:pStyle w:val="a4"/>
        <w:numPr>
          <w:ilvl w:val="0"/>
          <w:numId w:val="11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взаимодействие с учреждениями здравоохранения и </w:t>
      </w:r>
      <w:proofErr w:type="spell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т.п</w:t>
      </w:r>
      <w:proofErr w:type="spellEnd"/>
    </w:p>
    <w:p w:rsidR="001178ED" w:rsidRDefault="001178ED" w:rsidP="00D74DFF">
      <w:pPr>
        <w:pStyle w:val="a4"/>
        <w:ind w:left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РАЗВИТИЕ СЛУЖБЫ ШКОЛЬНОЙ МЕДИАЦИИ</w:t>
      </w:r>
    </w:p>
    <w:p w:rsidR="001178ED" w:rsidRPr="001178ED" w:rsidRDefault="001178ED" w:rsidP="00D74DFF">
      <w:pPr>
        <w:pStyle w:val="a4"/>
        <w:numPr>
          <w:ilvl w:val="0"/>
          <w:numId w:val="12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повышение собственной квалификации и других медиаторов;</w:t>
      </w:r>
    </w:p>
    <w:p w:rsidR="001178ED" w:rsidRPr="001178ED" w:rsidRDefault="001178ED" w:rsidP="00D74DFF">
      <w:pPr>
        <w:pStyle w:val="a4"/>
        <w:numPr>
          <w:ilvl w:val="0"/>
          <w:numId w:val="12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обеспечение подготовки детей-медиаторов на место учащихся, окончивших образовательное учреждение;</w:t>
      </w:r>
    </w:p>
    <w:p w:rsidR="001178ED" w:rsidRPr="001178ED" w:rsidRDefault="001178ED" w:rsidP="00D74DFF">
      <w:pPr>
        <w:pStyle w:val="a4"/>
        <w:numPr>
          <w:ilvl w:val="0"/>
          <w:numId w:val="12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внедрение элементов восстановительной культуры и восстановительных практик в методические советы, родительские собрания, педагогические советы, классные часы и пр.;</w:t>
      </w:r>
    </w:p>
    <w:p w:rsidR="001178ED" w:rsidRPr="001178ED" w:rsidRDefault="001178ED" w:rsidP="00D74DFF">
      <w:pPr>
        <w:pStyle w:val="a4"/>
        <w:numPr>
          <w:ilvl w:val="0"/>
          <w:numId w:val="12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обсуждение потенциально конфликтных ситуаций (приход новичков в класс, оскорбления, межэтнические конфликты и пр.) и работа по снижению риска конфликтов</w:t>
      </w:r>
    </w:p>
    <w:p w:rsidR="001178ED" w:rsidRPr="00D74DFF" w:rsidRDefault="001178ED" w:rsidP="00D74D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DF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ДОКУМЕНТЫ, ОРГАНИЗУЮЩИЕ ДЕЯТЕЛЬНОСТЬ </w:t>
      </w:r>
      <w:proofErr w:type="gramStart"/>
      <w:r w:rsidRPr="00D74DFF">
        <w:rPr>
          <w:rFonts w:ascii="Times New Roman" w:hAnsi="Times New Roman" w:cs="Times New Roman"/>
          <w:color w:val="FF0000"/>
          <w:sz w:val="28"/>
          <w:szCs w:val="28"/>
        </w:rPr>
        <w:t>СЛУЖБЫ  ШКОЛЬНОЙ</w:t>
      </w:r>
      <w:proofErr w:type="gramEnd"/>
      <w:r w:rsidRPr="00D74DFF">
        <w:rPr>
          <w:rFonts w:ascii="Times New Roman" w:hAnsi="Times New Roman" w:cs="Times New Roman"/>
          <w:color w:val="FF0000"/>
          <w:sz w:val="28"/>
          <w:szCs w:val="28"/>
        </w:rPr>
        <w:t xml:space="preserve"> МЕДИАЦИИ И РАБОТУ МЕДИАТОРА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приказ директора ОО о создании службы школьной медиации и назначении куратора;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положение о службе школьной медиации;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форма мониторинга деятельности службы школьной медиации;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форма регистрационной карточки;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примирительный договор (соглашение);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журнал регистрации случаев (конфликтов);</w:t>
      </w:r>
    </w:p>
    <w:p w:rsidR="001178ED" w:rsidRPr="001178ED" w:rsidRDefault="001178ED" w:rsidP="00D74DFF">
      <w:pPr>
        <w:pStyle w:val="a4"/>
        <w:numPr>
          <w:ilvl w:val="0"/>
          <w:numId w:val="13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форма отчета-самоанализа для описания работы со случаем (конфликтом)</w:t>
      </w:r>
    </w:p>
    <w:p w:rsidR="001178ED" w:rsidRPr="00D74DFF" w:rsidRDefault="001178ED" w:rsidP="00D74DFF">
      <w:pPr>
        <w:pStyle w:val="a4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ОЖИДАЕМЫМ РЕЗУЛЬТАТОМ СЛУЖБЫ ШКОЛЬНОЙ МЕДИАЦИИ ВЫСТУПАЮТ: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создание безопасной среды и безопасного пространства для всех участников образовательного процесса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proofErr w:type="gram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повышение  уровня</w:t>
      </w:r>
      <w:proofErr w:type="gram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 социальной  и  конфликтной компетентности  всех  участников  образовательно-воспитательного процесса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Разрешение конфликтов силами образовательного учреждения.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Изменение традиций реагирования на конфликтные ситуации.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Профилактика школьной </w:t>
      </w:r>
      <w:proofErr w:type="spell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дезадаптации</w:t>
      </w:r>
      <w:proofErr w:type="spell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178ED" w:rsidRPr="001178ED" w:rsidRDefault="001178ED" w:rsidP="00D74DFF">
      <w:pPr>
        <w:pStyle w:val="a4"/>
        <w:numPr>
          <w:ilvl w:val="0"/>
          <w:numId w:val="14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Школьное самоуправление и волонтерское движение обучающихся. Профориентация учащихся.</w:t>
      </w:r>
    </w:p>
    <w:p w:rsidR="001178ED" w:rsidRPr="00D74DFF" w:rsidRDefault="001178ED" w:rsidP="00D74DFF">
      <w:pPr>
        <w:pStyle w:val="a4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ТЕХНИКИ РАБОТЫ МЕДИАТОРА</w:t>
      </w:r>
    </w:p>
    <w:p w:rsidR="001178ED" w:rsidRPr="00D74DFF" w:rsidRDefault="00D74DFF" w:rsidP="00D74DFF">
      <w:pPr>
        <w:pStyle w:val="a3"/>
        <w:spacing w:before="115" w:beforeAutospacing="0" w:after="0" w:afterAutospacing="0" w:line="192" w:lineRule="auto"/>
        <w:jc w:val="center"/>
        <w:textAlignment w:val="baseline"/>
        <w:rPr>
          <w:color w:val="FF0000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ПРАВИЛА АКТИВНОГО СЛУШАНИЯ</w:t>
      </w:r>
    </w:p>
    <w:p w:rsidR="001178ED" w:rsidRPr="001178ED" w:rsidRDefault="001178ED" w:rsidP="00D74DFF">
      <w:pPr>
        <w:pStyle w:val="a4"/>
        <w:numPr>
          <w:ilvl w:val="0"/>
          <w:numId w:val="15"/>
        </w:numPr>
        <w:tabs>
          <w:tab w:val="clear" w:pos="720"/>
        </w:tabs>
        <w:spacing w:line="192" w:lineRule="auto"/>
        <w:ind w:left="0"/>
        <w:textAlignment w:val="baseline"/>
        <w:rPr>
          <w:color w:val="3333CC"/>
          <w:sz w:val="28"/>
          <w:szCs w:val="28"/>
        </w:rPr>
      </w:pPr>
      <w:r w:rsidRPr="001178ED">
        <w:rPr>
          <w:rFonts w:eastAsiaTheme="minorEastAsia"/>
          <w:color w:val="000000" w:themeColor="text1"/>
          <w:sz w:val="28"/>
          <w:szCs w:val="28"/>
        </w:rPr>
        <w:t>Полноценное восприятие сообщения (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 xml:space="preserve">точно </w:t>
      </w:r>
      <w:proofErr w:type="gramStart"/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слышать</w:t>
      </w:r>
      <w:proofErr w:type="gramEnd"/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 xml:space="preserve"> что говорится: текст – контекст, основания, ситуация</w:t>
      </w:r>
      <w:r w:rsidRPr="001178ED">
        <w:rPr>
          <w:rFonts w:eastAsiaTheme="minorEastAsia"/>
          <w:color w:val="000000" w:themeColor="text1"/>
          <w:sz w:val="28"/>
          <w:szCs w:val="28"/>
        </w:rPr>
        <w:t>),</w:t>
      </w:r>
    </w:p>
    <w:p w:rsidR="001178ED" w:rsidRPr="001178ED" w:rsidRDefault="001178ED" w:rsidP="00D74DFF">
      <w:pPr>
        <w:pStyle w:val="a4"/>
        <w:numPr>
          <w:ilvl w:val="0"/>
          <w:numId w:val="15"/>
        </w:numPr>
        <w:tabs>
          <w:tab w:val="clear" w:pos="720"/>
        </w:tabs>
        <w:spacing w:line="192" w:lineRule="auto"/>
        <w:ind w:left="0"/>
        <w:textAlignment w:val="baseline"/>
        <w:rPr>
          <w:color w:val="3333CC"/>
          <w:sz w:val="28"/>
          <w:szCs w:val="28"/>
        </w:rPr>
      </w:pPr>
      <w:r w:rsidRPr="001178ED">
        <w:rPr>
          <w:rFonts w:eastAsiaTheme="minorEastAsia"/>
          <w:color w:val="000000" w:themeColor="text1"/>
          <w:sz w:val="28"/>
          <w:szCs w:val="28"/>
        </w:rPr>
        <w:t>Выявление возможных препятствий (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они могут быть как с вашей стороны, так и со стороны собеседника),</w:t>
      </w:r>
    </w:p>
    <w:p w:rsidR="001178ED" w:rsidRPr="001178ED" w:rsidRDefault="001178ED" w:rsidP="00D74DFF">
      <w:pPr>
        <w:pStyle w:val="a4"/>
        <w:numPr>
          <w:ilvl w:val="0"/>
          <w:numId w:val="15"/>
        </w:numPr>
        <w:tabs>
          <w:tab w:val="clear" w:pos="720"/>
        </w:tabs>
        <w:spacing w:line="192" w:lineRule="auto"/>
        <w:ind w:left="0"/>
        <w:textAlignment w:val="baseline"/>
        <w:rPr>
          <w:color w:val="3333CC"/>
          <w:sz w:val="28"/>
          <w:szCs w:val="28"/>
        </w:rPr>
      </w:pPr>
      <w:r w:rsidRPr="001178ED">
        <w:rPr>
          <w:rFonts w:eastAsiaTheme="minorEastAsia"/>
          <w:color w:val="000000" w:themeColor="text1"/>
          <w:sz w:val="28"/>
          <w:szCs w:val="28"/>
        </w:rPr>
        <w:t>Внимание к проявлению отношения собеседника (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к его мимике, жестам, темпу речи, интонации)</w:t>
      </w:r>
    </w:p>
    <w:p w:rsidR="001178ED" w:rsidRPr="001178ED" w:rsidRDefault="001178ED" w:rsidP="00D74DFF">
      <w:pPr>
        <w:pStyle w:val="a4"/>
        <w:numPr>
          <w:ilvl w:val="0"/>
          <w:numId w:val="15"/>
        </w:numPr>
        <w:tabs>
          <w:tab w:val="clear" w:pos="720"/>
        </w:tabs>
        <w:spacing w:line="192" w:lineRule="auto"/>
        <w:ind w:left="0"/>
        <w:textAlignment w:val="baseline"/>
        <w:rPr>
          <w:color w:val="3333CC"/>
          <w:sz w:val="28"/>
          <w:szCs w:val="28"/>
        </w:rPr>
      </w:pPr>
      <w:proofErr w:type="gramStart"/>
      <w:r w:rsidRPr="001178ED">
        <w:rPr>
          <w:rFonts w:eastAsiaTheme="minorEastAsia"/>
          <w:color w:val="000000" w:themeColor="text1"/>
          <w:sz w:val="28"/>
          <w:szCs w:val="28"/>
        </w:rPr>
        <w:t>Своевременное  и</w:t>
      </w:r>
      <w:proofErr w:type="gramEnd"/>
      <w:r w:rsidRPr="001178ED">
        <w:rPr>
          <w:rFonts w:eastAsiaTheme="minorEastAsia"/>
          <w:color w:val="000000" w:themeColor="text1"/>
          <w:sz w:val="28"/>
          <w:szCs w:val="28"/>
        </w:rPr>
        <w:t xml:space="preserve"> адекватное реагирование на речь собеседника (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мимика, жесты</w:t>
      </w:r>
      <w:r w:rsidRPr="001178ED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демонстрация готовности записывать важные моменты встречи</w:t>
      </w:r>
      <w:r w:rsidRPr="001178ED">
        <w:rPr>
          <w:rFonts w:eastAsiaTheme="minorEastAsia"/>
          <w:color w:val="000000" w:themeColor="text1"/>
          <w:sz w:val="28"/>
          <w:szCs w:val="28"/>
        </w:rPr>
        <w:t>)</w:t>
      </w:r>
    </w:p>
    <w:p w:rsidR="001178ED" w:rsidRPr="001178ED" w:rsidRDefault="001178ED" w:rsidP="00D74DFF">
      <w:pPr>
        <w:pStyle w:val="a4"/>
        <w:numPr>
          <w:ilvl w:val="0"/>
          <w:numId w:val="15"/>
        </w:numPr>
        <w:tabs>
          <w:tab w:val="clear" w:pos="720"/>
        </w:tabs>
        <w:spacing w:line="192" w:lineRule="auto"/>
        <w:ind w:left="0"/>
        <w:textAlignment w:val="baseline"/>
        <w:rPr>
          <w:color w:val="3333CC"/>
          <w:sz w:val="28"/>
          <w:szCs w:val="28"/>
        </w:rPr>
      </w:pPr>
      <w:r w:rsidRPr="001178ED">
        <w:rPr>
          <w:rFonts w:eastAsiaTheme="minorEastAsia"/>
          <w:color w:val="000000" w:themeColor="text1"/>
          <w:sz w:val="28"/>
          <w:szCs w:val="28"/>
        </w:rPr>
        <w:t xml:space="preserve">Проявление </w:t>
      </w:r>
      <w:proofErr w:type="gramStart"/>
      <w:r w:rsidRPr="001178ED">
        <w:rPr>
          <w:rFonts w:eastAsiaTheme="minorEastAsia"/>
          <w:color w:val="000000" w:themeColor="text1"/>
          <w:sz w:val="28"/>
          <w:szCs w:val="28"/>
        </w:rPr>
        <w:t>своего понимания</w:t>
      </w:r>
      <w:proofErr w:type="gramEnd"/>
      <w:r w:rsidRPr="001178ED">
        <w:rPr>
          <w:rFonts w:eastAsiaTheme="minorEastAsia"/>
          <w:color w:val="000000" w:themeColor="text1"/>
          <w:sz w:val="28"/>
          <w:szCs w:val="28"/>
        </w:rPr>
        <w:t xml:space="preserve"> услышанного (</w:t>
      </w:r>
      <w:r w:rsidRPr="001178ED">
        <w:rPr>
          <w:rFonts w:eastAsiaTheme="minorEastAsia"/>
          <w:i/>
          <w:iCs/>
          <w:color w:val="000000" w:themeColor="text1"/>
          <w:sz w:val="28"/>
          <w:szCs w:val="28"/>
        </w:rPr>
        <w:t>повторение отдельных фраз, краткие вопросы с использованием ключевых слов)</w:t>
      </w:r>
    </w:p>
    <w:p w:rsidR="001178ED" w:rsidRPr="001178ED" w:rsidRDefault="001178ED" w:rsidP="001178ED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1178ED">
        <w:rPr>
          <w:rFonts w:eastAsiaTheme="minorEastAsia"/>
          <w:color w:val="006600"/>
          <w:sz w:val="28"/>
          <w:szCs w:val="28"/>
        </w:rPr>
        <w:t>Интонация: "Вы и в самом деле</w:t>
      </w:r>
      <w:r w:rsidRPr="001178ED">
        <w:rPr>
          <w:rFonts w:eastAsiaTheme="minorEastAsia"/>
          <w:i/>
          <w:iCs/>
          <w:color w:val="006600"/>
          <w:sz w:val="28"/>
          <w:szCs w:val="28"/>
        </w:rPr>
        <w:t xml:space="preserve"> </w:t>
      </w:r>
      <w:r w:rsidRPr="001178ED">
        <w:rPr>
          <w:rFonts w:eastAsiaTheme="minorEastAsia"/>
          <w:b/>
          <w:bCs/>
          <w:color w:val="006600"/>
          <w:sz w:val="28"/>
          <w:szCs w:val="28"/>
        </w:rPr>
        <w:t>этого хотите</w:t>
      </w:r>
      <w:r w:rsidRPr="001178ED">
        <w:rPr>
          <w:rFonts w:eastAsiaTheme="minorEastAsia"/>
          <w:color w:val="006600"/>
          <w:sz w:val="28"/>
          <w:szCs w:val="28"/>
        </w:rPr>
        <w:t xml:space="preserve">?". "Вы и </w:t>
      </w:r>
      <w:r w:rsidRPr="001178ED">
        <w:rPr>
          <w:rFonts w:eastAsiaTheme="minorEastAsia"/>
          <w:b/>
          <w:bCs/>
          <w:color w:val="006600"/>
          <w:sz w:val="28"/>
          <w:szCs w:val="28"/>
        </w:rPr>
        <w:t>в самом деле</w:t>
      </w:r>
      <w:r w:rsidRPr="001178ED">
        <w:rPr>
          <w:rFonts w:eastAsiaTheme="minorEastAsia"/>
          <w:i/>
          <w:iCs/>
          <w:color w:val="006600"/>
          <w:sz w:val="28"/>
          <w:szCs w:val="28"/>
        </w:rPr>
        <w:t xml:space="preserve"> </w:t>
      </w:r>
      <w:r w:rsidRPr="001178ED">
        <w:rPr>
          <w:rFonts w:eastAsiaTheme="minorEastAsia"/>
          <w:color w:val="006600"/>
          <w:sz w:val="28"/>
          <w:szCs w:val="28"/>
        </w:rPr>
        <w:t xml:space="preserve">этого хотите?". </w:t>
      </w:r>
    </w:p>
    <w:p w:rsidR="001178ED" w:rsidRPr="00D74DFF" w:rsidRDefault="001178ED" w:rsidP="00D74DFF">
      <w:pPr>
        <w:pStyle w:val="a4"/>
        <w:jc w:val="center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ТЕХНИКИ АКТИВНОГО СЛУШАНИЯ: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Прием «Эхо» - дословное повторение.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Перефразирование.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Уточнение.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Развитие идеи.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Обобщение.</w:t>
      </w:r>
    </w:p>
    <w:p w:rsidR="001178ED" w:rsidRPr="001178ED" w:rsidRDefault="001178ED" w:rsidP="00D74DFF">
      <w:pPr>
        <w:pStyle w:val="a4"/>
        <w:numPr>
          <w:ilvl w:val="0"/>
          <w:numId w:val="16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Резюме.</w:t>
      </w:r>
    </w:p>
    <w:p w:rsidR="001178ED" w:rsidRPr="001178ED" w:rsidRDefault="001178ED" w:rsidP="00D74DFF">
      <w:pPr>
        <w:pStyle w:val="a3"/>
        <w:spacing w:before="120" w:beforeAutospacing="0" w:after="0" w:afterAutospacing="0"/>
        <w:rPr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«Правильно ли я понял, что…?»</w:t>
      </w:r>
    </w:p>
    <w:p w:rsidR="001178ED" w:rsidRPr="001178ED" w:rsidRDefault="001178ED" w:rsidP="00D74DFF">
      <w:pPr>
        <w:pStyle w:val="a4"/>
        <w:numPr>
          <w:ilvl w:val="0"/>
          <w:numId w:val="17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Воспроизведение</w:t>
      </w:r>
    </w:p>
    <w:p w:rsidR="001178ED" w:rsidRPr="001178ED" w:rsidRDefault="001178ED" w:rsidP="00D74DFF">
      <w:pPr>
        <w:pStyle w:val="a4"/>
        <w:numPr>
          <w:ilvl w:val="0"/>
          <w:numId w:val="17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Изложение</w:t>
      </w:r>
    </w:p>
    <w:p w:rsidR="001178ED" w:rsidRPr="001178ED" w:rsidRDefault="001178ED" w:rsidP="00D74DFF">
      <w:pPr>
        <w:pStyle w:val="a4"/>
        <w:numPr>
          <w:ilvl w:val="0"/>
          <w:numId w:val="17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Интерпретация</w:t>
      </w:r>
    </w:p>
    <w:p w:rsidR="001178ED" w:rsidRPr="00D74DFF" w:rsidRDefault="001178ED" w:rsidP="00D74DFF">
      <w:pPr>
        <w:pStyle w:val="a4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lastRenderedPageBreak/>
        <w:t>УТВЕРЖДЕНИЯ И ВОПРОСЫ В КОММУНИКАЦИИ</w:t>
      </w:r>
    </w:p>
    <w:p w:rsidR="001178ED" w:rsidRPr="001178ED" w:rsidRDefault="001178ED" w:rsidP="00D74DFF">
      <w:pPr>
        <w:pStyle w:val="a4"/>
        <w:numPr>
          <w:ilvl w:val="0"/>
          <w:numId w:val="18"/>
        </w:numPr>
        <w:tabs>
          <w:tab w:val="clear" w:pos="720"/>
          <w:tab w:val="num" w:pos="36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Кто утверждает, тот вызывает сопротивление. </w:t>
      </w:r>
    </w:p>
    <w:p w:rsidR="001178ED" w:rsidRPr="001178ED" w:rsidRDefault="001178ED" w:rsidP="00D74DFF">
      <w:pPr>
        <w:pStyle w:val="a4"/>
        <w:numPr>
          <w:ilvl w:val="0"/>
          <w:numId w:val="18"/>
        </w:numPr>
        <w:tabs>
          <w:tab w:val="clear" w:pos="720"/>
          <w:tab w:val="num" w:pos="36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Утверждение влечет за собой </w:t>
      </w:r>
      <w:proofErr w:type="gram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противоположное  утверждение</w:t>
      </w:r>
      <w:proofErr w:type="gram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и в последующем (потенциально) спор.</w:t>
      </w:r>
    </w:p>
    <w:p w:rsidR="001178ED" w:rsidRPr="001178ED" w:rsidRDefault="001178ED" w:rsidP="00D74DFF">
      <w:pPr>
        <w:pStyle w:val="a4"/>
        <w:numPr>
          <w:ilvl w:val="0"/>
          <w:numId w:val="18"/>
        </w:numPr>
        <w:tabs>
          <w:tab w:val="clear" w:pos="720"/>
          <w:tab w:val="num" w:pos="36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Кто говорит, тот не узнает ничего нового.</w:t>
      </w:r>
    </w:p>
    <w:p w:rsidR="001178ED" w:rsidRPr="001178ED" w:rsidRDefault="001178ED" w:rsidP="00D74DFF">
      <w:pPr>
        <w:pStyle w:val="a4"/>
        <w:numPr>
          <w:ilvl w:val="0"/>
          <w:numId w:val="18"/>
        </w:numPr>
        <w:tabs>
          <w:tab w:val="clear" w:pos="720"/>
          <w:tab w:val="num" w:pos="36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Вопрос влечет за собой ответ (информацию) и повышает вероятность сотрудничества.</w:t>
      </w:r>
    </w:p>
    <w:p w:rsidR="001178ED" w:rsidRPr="001178ED" w:rsidRDefault="001178ED" w:rsidP="00D74DFF">
      <w:pPr>
        <w:pStyle w:val="a4"/>
        <w:numPr>
          <w:ilvl w:val="0"/>
          <w:numId w:val="18"/>
        </w:numPr>
        <w:tabs>
          <w:tab w:val="clear" w:pos="720"/>
          <w:tab w:val="num" w:pos="36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Кто задает вопросы, тот управляет.</w:t>
      </w:r>
    </w:p>
    <w:p w:rsidR="001178ED" w:rsidRPr="00D74DFF" w:rsidRDefault="001178ED" w:rsidP="00D74DFF">
      <w:pPr>
        <w:jc w:val="center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ВОПРОСЫ</w:t>
      </w:r>
    </w:p>
    <w:p w:rsidR="001178ED" w:rsidRPr="001178ED" w:rsidRDefault="001178ED" w:rsidP="00D74DFF">
      <w:pPr>
        <w:pStyle w:val="a4"/>
        <w:numPr>
          <w:ilvl w:val="0"/>
          <w:numId w:val="19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«Извлекающие»: </w:t>
      </w:r>
      <w:r w:rsidRPr="001178ED">
        <w:rPr>
          <w:rFonts w:eastAsiaTheme="minorEastAsia"/>
          <w:color w:val="2E74B5" w:themeColor="accent1" w:themeShade="BF"/>
          <w:kern w:val="24"/>
          <w:sz w:val="28"/>
          <w:szCs w:val="28"/>
        </w:rPr>
        <w:t xml:space="preserve">Побуждают </w:t>
      </w: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собеседника к предъявлению информации, оснований вопроса, цели постановки вопроса</w:t>
      </w:r>
    </w:p>
    <w:p w:rsidR="001178ED" w:rsidRPr="001178ED" w:rsidRDefault="001178ED" w:rsidP="00D74DFF">
      <w:pPr>
        <w:pStyle w:val="a4"/>
        <w:numPr>
          <w:ilvl w:val="0"/>
          <w:numId w:val="19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«Направляющие»: </w:t>
      </w:r>
      <w:r w:rsidRPr="001178ED">
        <w:rPr>
          <w:rFonts w:eastAsiaTheme="minorEastAsia"/>
          <w:color w:val="2E74B5" w:themeColor="accent1" w:themeShade="BF"/>
          <w:kern w:val="24"/>
          <w:sz w:val="28"/>
          <w:szCs w:val="28"/>
        </w:rPr>
        <w:t xml:space="preserve">Позволяют направить </w:t>
      </w: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разговор в нужное русло, развить мысль, пояснить высказывание (цель, основание), высказать отношение «на мой взгляд (если я вас правильно понял), вашей позиции не противоречит…».</w:t>
      </w:r>
    </w:p>
    <w:p w:rsidR="001178ED" w:rsidRPr="001178ED" w:rsidRDefault="001178ED" w:rsidP="00D74DFF">
      <w:pPr>
        <w:pStyle w:val="a4"/>
        <w:numPr>
          <w:ilvl w:val="0"/>
          <w:numId w:val="19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proofErr w:type="spell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Проблематизирующие</w:t>
      </w:r>
      <w:proofErr w:type="spell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»: </w:t>
      </w:r>
      <w:r w:rsidRPr="001178ED">
        <w:rPr>
          <w:rFonts w:eastAsiaTheme="minorEastAsia"/>
          <w:kern w:val="24"/>
          <w:sz w:val="28"/>
          <w:szCs w:val="28"/>
        </w:rPr>
        <w:t xml:space="preserve">Направлены на проверку </w:t>
      </w: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проработанности позиции, соответствие высказываний фактам или другой информации (достоверность информации), соответствие высказывания основаниям.</w:t>
      </w:r>
    </w:p>
    <w:p w:rsidR="001178ED" w:rsidRPr="001178ED" w:rsidRDefault="001178ED" w:rsidP="00D74DFF">
      <w:pPr>
        <w:pStyle w:val="a4"/>
        <w:numPr>
          <w:ilvl w:val="0"/>
          <w:numId w:val="19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«Блокирующие»: </w:t>
      </w:r>
      <w:r w:rsidRPr="001178ED">
        <w:rPr>
          <w:rFonts w:eastAsiaTheme="minorEastAsia"/>
          <w:kern w:val="24"/>
          <w:sz w:val="28"/>
          <w:szCs w:val="28"/>
        </w:rPr>
        <w:t xml:space="preserve">Обобщают, уточняют, конкретизируют; </w:t>
      </w: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хорошо работают с претензиями, недовольством, обвинением.</w:t>
      </w:r>
    </w:p>
    <w:p w:rsidR="001178ED" w:rsidRPr="001178ED" w:rsidRDefault="001178ED" w:rsidP="001178ED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Например</w:t>
      </w:r>
      <w:proofErr w:type="gramEnd"/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: «Правильно ли я понял, что Вас в этом варианте не устраивает все?», «Какой конкретно срок Вас устроит?», «Что именно здесь неудачно …?». </w:t>
      </w:r>
    </w:p>
    <w:p w:rsidR="001178ED" w:rsidRPr="00D74DFF" w:rsidRDefault="001178ED" w:rsidP="00D74D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DFF">
        <w:rPr>
          <w:rFonts w:ascii="Times New Roman" w:hAnsi="Times New Roman" w:cs="Times New Roman"/>
          <w:color w:val="FF0000"/>
          <w:sz w:val="28"/>
          <w:szCs w:val="28"/>
        </w:rPr>
        <w:t>ХОРОШИЕ ВОПРОСЫ</w:t>
      </w:r>
    </w:p>
    <w:p w:rsidR="001178ED" w:rsidRPr="001178ED" w:rsidRDefault="001178ED" w:rsidP="00D74DFF">
      <w:pPr>
        <w:pStyle w:val="a4"/>
        <w:numPr>
          <w:ilvl w:val="0"/>
          <w:numId w:val="2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Побуждают собеседника взглянуть на проблему или ситуацию с другой точки зрения.</w:t>
      </w:r>
    </w:p>
    <w:p w:rsidR="001178ED" w:rsidRPr="001178ED" w:rsidRDefault="001178ED" w:rsidP="00D74DFF">
      <w:pPr>
        <w:pStyle w:val="a4"/>
        <w:numPr>
          <w:ilvl w:val="0"/>
          <w:numId w:val="2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Вызывают у собеседника новую реакцию на ситуацию или проблему, порождают новые идеи.</w:t>
      </w:r>
    </w:p>
    <w:p w:rsidR="001178ED" w:rsidRPr="001178ED" w:rsidRDefault="001178ED" w:rsidP="00D74DFF">
      <w:pPr>
        <w:pStyle w:val="a4"/>
        <w:numPr>
          <w:ilvl w:val="0"/>
          <w:numId w:val="20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Имеют прямое отношение к целям (интересам), ситуации собеседника.</w:t>
      </w:r>
    </w:p>
    <w:p w:rsidR="001178ED" w:rsidRPr="001178ED" w:rsidRDefault="001178ED" w:rsidP="00D74DFF">
      <w:pPr>
        <w:pStyle w:val="a3"/>
        <w:spacing w:before="120" w:beforeAutospacing="0" w:after="0" w:afterAutospacing="0"/>
        <w:ind w:hanging="432"/>
        <w:rPr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 xml:space="preserve">   Например, нормальный вопрос: «Какие у вас предложения?»; Хороший вопрос: «Какие из Ваших предложений будут способствуют успеху переговоров?», «Что из предлагаемого Вами будет интересно для другой стороны?». </w:t>
      </w:r>
    </w:p>
    <w:p w:rsidR="001178ED" w:rsidRDefault="001178ED" w:rsidP="001178ED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78ED">
        <w:rPr>
          <w:rFonts w:eastAsiaTheme="minorEastAsia"/>
          <w:color w:val="000000" w:themeColor="text1"/>
          <w:kern w:val="24"/>
          <w:sz w:val="28"/>
          <w:szCs w:val="28"/>
        </w:rPr>
        <w:t>Информационно всегда «лучше» вопросы о «будущем».</w:t>
      </w:r>
    </w:p>
    <w:p w:rsidR="001178ED" w:rsidRPr="00D74DFF" w:rsidRDefault="001178ED" w:rsidP="00D74DFF">
      <w:pPr>
        <w:pStyle w:val="a3"/>
        <w:spacing w:before="120" w:beforeAutospacing="0" w:after="0" w:afterAutospacing="0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КОНСТРУКЦИИ ВОПРОСОВ</w:t>
      </w:r>
    </w:p>
    <w:p w:rsidR="001178ED" w:rsidRPr="00D74DFF" w:rsidRDefault="001178ED" w:rsidP="001178ED">
      <w:pPr>
        <w:rPr>
          <w:rFonts w:ascii="Times New Roman" w:hAnsi="Times New Roman" w:cs="Times New Roman"/>
          <w:color w:val="FE8637"/>
          <w:sz w:val="28"/>
          <w:szCs w:val="28"/>
        </w:rPr>
      </w:pPr>
      <w:r w:rsidRPr="00D74D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Открытые.</w:t>
      </w:r>
    </w:p>
    <w:p w:rsidR="001178ED" w:rsidRPr="00D74DFF" w:rsidRDefault="001178ED" w:rsidP="00063829">
      <w:pPr>
        <w:rPr>
          <w:rFonts w:ascii="Times New Roman" w:hAnsi="Times New Roman" w:cs="Times New Roman"/>
          <w:color w:val="FE8637"/>
          <w:sz w:val="28"/>
          <w:szCs w:val="28"/>
        </w:rPr>
      </w:pPr>
      <w:r w:rsidRPr="00D74D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Закрытые.</w:t>
      </w:r>
    </w:p>
    <w:p w:rsidR="001178ED" w:rsidRPr="00D74DFF" w:rsidRDefault="001178ED" w:rsidP="001178ED">
      <w:pPr>
        <w:pStyle w:val="a3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74DFF">
        <w:rPr>
          <w:rFonts w:eastAsiaTheme="minorEastAsia"/>
          <w:color w:val="000000" w:themeColor="text1"/>
          <w:kern w:val="24"/>
          <w:sz w:val="28"/>
          <w:szCs w:val="28"/>
        </w:rPr>
        <w:t>Альтернативные</w:t>
      </w:r>
    </w:p>
    <w:p w:rsidR="00063829" w:rsidRPr="00D74DFF" w:rsidRDefault="00063829" w:rsidP="00D74DFF">
      <w:pPr>
        <w:pStyle w:val="a3"/>
        <w:spacing w:before="120" w:beforeAutospacing="0" w:after="0" w:afterAutospacing="0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ОТКРЫТЫЕ ВОПРОСЫ</w:t>
      </w:r>
    </w:p>
    <w:p w:rsidR="00063829" w:rsidRPr="00063829" w:rsidRDefault="00063829" w:rsidP="00D74DFF">
      <w:pPr>
        <w:pStyle w:val="a4"/>
        <w:numPr>
          <w:ilvl w:val="0"/>
          <w:numId w:val="22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Как правило, начинаются с вопросительного слова («что», «как», «где», «почему», «когда» и др.);</w:t>
      </w:r>
    </w:p>
    <w:p w:rsidR="00063829" w:rsidRPr="00063829" w:rsidRDefault="00063829" w:rsidP="00D74DFF">
      <w:pPr>
        <w:pStyle w:val="a4"/>
        <w:numPr>
          <w:ilvl w:val="0"/>
          <w:numId w:val="22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Хорошо работают для сбора информации и создания обстановки «внимания и доброжелательности» в общении.</w:t>
      </w:r>
    </w:p>
    <w:p w:rsidR="00063829" w:rsidRPr="00063829" w:rsidRDefault="00063829" w:rsidP="00063829">
      <w:pPr>
        <w:pStyle w:val="a3"/>
        <w:spacing w:before="120" w:beforeAutospacing="0" w:after="0" w:afterAutospacing="0"/>
        <w:rPr>
          <w:sz w:val="28"/>
          <w:szCs w:val="28"/>
        </w:rPr>
      </w:pPr>
      <w:r w:rsidRPr="00063829">
        <w:rPr>
          <w:rFonts w:eastAsiaTheme="minorEastAsia"/>
          <w:color w:val="00B050"/>
          <w:kern w:val="24"/>
          <w:sz w:val="28"/>
          <w:szCs w:val="28"/>
        </w:rPr>
        <w:lastRenderedPageBreak/>
        <w:t xml:space="preserve">Примеры: «Кто в этом заинтересован?»; «Какие аргументы можно привести?»; </w:t>
      </w:r>
    </w:p>
    <w:p w:rsidR="00063829" w:rsidRDefault="00063829" w:rsidP="00063829">
      <w:pPr>
        <w:pStyle w:val="a3"/>
        <w:spacing w:before="120" w:beforeAutospacing="0" w:after="0" w:afterAutospacing="0"/>
        <w:rPr>
          <w:rFonts w:eastAsiaTheme="minorEastAsia"/>
          <w:color w:val="00B050"/>
          <w:kern w:val="24"/>
          <w:sz w:val="28"/>
          <w:szCs w:val="28"/>
        </w:rPr>
      </w:pPr>
      <w:r w:rsidRPr="00063829">
        <w:rPr>
          <w:rFonts w:eastAsiaTheme="minorEastAsia"/>
          <w:color w:val="00B050"/>
          <w:kern w:val="24"/>
          <w:sz w:val="28"/>
          <w:szCs w:val="28"/>
        </w:rPr>
        <w:t>«Что мы можем для этого сделать?»; Что Вы хотели бы сказать?».</w:t>
      </w:r>
    </w:p>
    <w:p w:rsidR="00063829" w:rsidRPr="00D74DFF" w:rsidRDefault="00063829" w:rsidP="00D74DFF">
      <w:pPr>
        <w:pStyle w:val="a3"/>
        <w:spacing w:before="120" w:beforeAutospacing="0" w:after="0" w:afterAutospacing="0"/>
        <w:jc w:val="center"/>
        <w:rPr>
          <w:rFonts w:eastAsiaTheme="minorEastAsia"/>
          <w:color w:val="FF0000"/>
          <w:kern w:val="24"/>
          <w:sz w:val="28"/>
          <w:szCs w:val="28"/>
        </w:rPr>
      </w:pPr>
      <w:r w:rsidRPr="00D74DFF">
        <w:rPr>
          <w:rFonts w:eastAsiaTheme="minorEastAsia"/>
          <w:color w:val="FF0000"/>
          <w:kern w:val="24"/>
          <w:sz w:val="28"/>
          <w:szCs w:val="28"/>
        </w:rPr>
        <w:t>ЗАКРЫТЫЕ ВОПРОСЫ</w:t>
      </w:r>
    </w:p>
    <w:p w:rsidR="00063829" w:rsidRPr="00063829" w:rsidRDefault="00063829" w:rsidP="00D74DFF">
      <w:pPr>
        <w:pStyle w:val="a4"/>
        <w:numPr>
          <w:ilvl w:val="0"/>
          <w:numId w:val="23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Часто начинаются с глагола.</w:t>
      </w:r>
    </w:p>
    <w:p w:rsidR="00063829" w:rsidRPr="00063829" w:rsidRDefault="00063829" w:rsidP="00D74DFF">
      <w:pPr>
        <w:pStyle w:val="a4"/>
        <w:numPr>
          <w:ilvl w:val="0"/>
          <w:numId w:val="23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 xml:space="preserve">Подразумевают, как правило, ответы «да» или «нет» (возможно – может быть). </w:t>
      </w:r>
      <w:r w:rsidRPr="00063829">
        <w:rPr>
          <w:rFonts w:eastAsiaTheme="minorEastAsia"/>
          <w:kern w:val="24"/>
          <w:sz w:val="28"/>
          <w:szCs w:val="28"/>
        </w:rPr>
        <w:t xml:space="preserve">Важно точно формулировать, например, не включать скрытых условий: «Вам был известен этот факт?», «Это было </w:t>
      </w:r>
      <w:proofErr w:type="gramStart"/>
      <w:r w:rsidRPr="00063829">
        <w:rPr>
          <w:rFonts w:eastAsiaTheme="minorEastAsia"/>
          <w:kern w:val="24"/>
          <w:sz w:val="28"/>
          <w:szCs w:val="28"/>
        </w:rPr>
        <w:t>предусмотрено  договором</w:t>
      </w:r>
      <w:proofErr w:type="gramEnd"/>
      <w:r w:rsidRPr="00063829">
        <w:rPr>
          <w:rFonts w:eastAsiaTheme="minorEastAsia"/>
          <w:kern w:val="24"/>
          <w:sz w:val="28"/>
          <w:szCs w:val="28"/>
        </w:rPr>
        <w:t xml:space="preserve">?».  </w:t>
      </w:r>
    </w:p>
    <w:p w:rsidR="00063829" w:rsidRPr="00063829" w:rsidRDefault="00063829" w:rsidP="00D74DFF">
      <w:pPr>
        <w:pStyle w:val="a4"/>
        <w:numPr>
          <w:ilvl w:val="0"/>
          <w:numId w:val="23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Используются в ситуации, требующей однозначности понимания, перехвата инициативы.</w:t>
      </w:r>
    </w:p>
    <w:p w:rsidR="00063829" w:rsidRPr="00063829" w:rsidRDefault="00063829" w:rsidP="00063829">
      <w:pPr>
        <w:pStyle w:val="a3"/>
        <w:spacing w:before="120" w:beforeAutospacing="0" w:after="0" w:afterAutospacing="0"/>
        <w:rPr>
          <w:sz w:val="28"/>
          <w:szCs w:val="28"/>
        </w:rPr>
      </w:pPr>
      <w:r w:rsidRPr="00063829">
        <w:rPr>
          <w:rFonts w:eastAsiaTheme="minorEastAsia"/>
          <w:color w:val="00B050"/>
          <w:kern w:val="24"/>
          <w:sz w:val="28"/>
          <w:szCs w:val="28"/>
        </w:rPr>
        <w:t xml:space="preserve">Примеры: «Сможете ли Вы это сделать? Готовы ли вы обсуждать…? Найдется ли у Вас время…?» </w:t>
      </w:r>
    </w:p>
    <w:p w:rsidR="00063829" w:rsidRPr="00063829" w:rsidRDefault="00063829" w:rsidP="00063829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063829" w:rsidRPr="00D74DFF" w:rsidRDefault="00063829" w:rsidP="00D74DFF">
      <w:pPr>
        <w:pStyle w:val="a3"/>
        <w:spacing w:before="120" w:beforeAutospacing="0" w:after="0" w:afterAutospacing="0"/>
        <w:jc w:val="center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АЛЬТЕРНАТИВНЫЕ ВОПРОСЫ</w:t>
      </w:r>
    </w:p>
    <w:p w:rsidR="00063829" w:rsidRPr="00063829" w:rsidRDefault="00063829" w:rsidP="00D74DFF">
      <w:pPr>
        <w:pStyle w:val="a4"/>
        <w:numPr>
          <w:ilvl w:val="0"/>
          <w:numId w:val="24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Предполагается несколько вариантов ответов на выбор;</w:t>
      </w:r>
    </w:p>
    <w:p w:rsidR="00063829" w:rsidRPr="00063829" w:rsidRDefault="00063829" w:rsidP="00D74DFF">
      <w:pPr>
        <w:pStyle w:val="a4"/>
        <w:numPr>
          <w:ilvl w:val="0"/>
          <w:numId w:val="24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Используются при необходимости оказать мягкое давление: (выбор без выбора).</w:t>
      </w:r>
    </w:p>
    <w:p w:rsidR="00063829" w:rsidRPr="00063829" w:rsidRDefault="00063829" w:rsidP="00063829">
      <w:pPr>
        <w:pStyle w:val="a3"/>
        <w:spacing w:before="120" w:beforeAutospacing="0" w:after="0" w:afterAutospacing="0"/>
        <w:rPr>
          <w:sz w:val="28"/>
          <w:szCs w:val="28"/>
        </w:rPr>
      </w:pPr>
      <w:proofErr w:type="gramStart"/>
      <w:r w:rsidRPr="00063829">
        <w:rPr>
          <w:rFonts w:eastAsiaTheme="minorEastAsia"/>
          <w:color w:val="00B050"/>
          <w:kern w:val="24"/>
          <w:sz w:val="28"/>
          <w:szCs w:val="28"/>
        </w:rPr>
        <w:t>Например</w:t>
      </w:r>
      <w:proofErr w:type="gramEnd"/>
      <w:r w:rsidRPr="00063829">
        <w:rPr>
          <w:rFonts w:eastAsiaTheme="minorEastAsia"/>
          <w:color w:val="00B050"/>
          <w:kern w:val="24"/>
          <w:sz w:val="28"/>
          <w:szCs w:val="28"/>
        </w:rPr>
        <w:t>: «Для Вас предпочтительнее первый или второй вариант?»; «Вам удобнее сейчас или завтра?».</w:t>
      </w:r>
    </w:p>
    <w:p w:rsidR="00063829" w:rsidRPr="00D74DFF" w:rsidRDefault="00063829" w:rsidP="001178ED">
      <w:pPr>
        <w:pStyle w:val="a3"/>
        <w:spacing w:before="120" w:beforeAutospacing="0" w:after="0" w:afterAutospacing="0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ТИПИЧНЫЕ ОШИБКИ ПРИ ОРГАНИЗАЦИИ ДИАЛОГА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предоставляется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возможность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реагировать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ход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изложения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учитывается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характер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содержание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реакций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собеседника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определяется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тип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вопроса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его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основание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После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вопроса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делается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пауза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Задается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два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или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более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вопросов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одновременно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Вопрос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соединяется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ответом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него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063829" w:rsidRDefault="00063829" w:rsidP="00D74DFF">
      <w:pPr>
        <w:pStyle w:val="a4"/>
        <w:numPr>
          <w:ilvl w:val="0"/>
          <w:numId w:val="25"/>
        </w:numPr>
        <w:tabs>
          <w:tab w:val="clear" w:pos="720"/>
        </w:tabs>
        <w:ind w:left="0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дослушивается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ответ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заданный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вопрос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</w:p>
    <w:p w:rsidR="00063829" w:rsidRPr="00D74DFF" w:rsidRDefault="00063829" w:rsidP="00D74D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DFF">
        <w:rPr>
          <w:rFonts w:ascii="Times New Roman" w:hAnsi="Times New Roman" w:cs="Times New Roman"/>
          <w:color w:val="FF0000"/>
          <w:sz w:val="28"/>
          <w:szCs w:val="28"/>
        </w:rPr>
        <w:t>ПСИХОЛОГИЧЕСКИЕ ТРЕБОВАНИЯ К МЕДИАТОРУ</w:t>
      </w:r>
    </w:p>
    <w:p w:rsidR="00063829" w:rsidRPr="00063829" w:rsidRDefault="00063829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Уважение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внимание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к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себе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другому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. </w:t>
      </w:r>
    </w:p>
    <w:p w:rsidR="00063829" w:rsidRPr="00063829" w:rsidRDefault="00063829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jc w:val="both"/>
        <w:rPr>
          <w:color w:val="FE8637"/>
          <w:sz w:val="28"/>
          <w:szCs w:val="28"/>
        </w:rPr>
      </w:pP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Готовность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слушать</w:t>
      </w:r>
      <w:proofErr w:type="gramEnd"/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слышать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понимать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.  </w:t>
      </w:r>
      <w:proofErr w:type="gramStart"/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Без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способности</w:t>
      </w:r>
      <w:proofErr w:type="gramEnd"/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готовности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выражать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собственные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мнения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чувства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а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также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слушать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слышать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другого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полным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пониманием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,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люди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способны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в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конфликтных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ситуациях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находить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адекватные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конструктивные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решения</w:t>
      </w:r>
      <w:r w:rsidRPr="00063829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. </w:t>
      </w:r>
    </w:p>
    <w:p w:rsidR="00000000" w:rsidRPr="00063829" w:rsidRDefault="00D74DFF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rPr>
          <w:sz w:val="28"/>
          <w:szCs w:val="28"/>
        </w:rPr>
      </w:pPr>
      <w:proofErr w:type="gramStart"/>
      <w:r w:rsidRPr="00063829">
        <w:rPr>
          <w:sz w:val="28"/>
          <w:szCs w:val="28"/>
        </w:rPr>
        <w:t>Способность  сопере</w:t>
      </w:r>
      <w:r w:rsidRPr="00063829">
        <w:rPr>
          <w:sz w:val="28"/>
          <w:szCs w:val="28"/>
        </w:rPr>
        <w:t>живать</w:t>
      </w:r>
      <w:proofErr w:type="gramEnd"/>
      <w:r w:rsidRPr="00063829">
        <w:rPr>
          <w:sz w:val="28"/>
          <w:szCs w:val="28"/>
        </w:rPr>
        <w:t xml:space="preserve">.  </w:t>
      </w:r>
      <w:proofErr w:type="gramStart"/>
      <w:r w:rsidRPr="00063829">
        <w:rPr>
          <w:sz w:val="28"/>
          <w:szCs w:val="28"/>
        </w:rPr>
        <w:t>В  начале</w:t>
      </w:r>
      <w:proofErr w:type="gramEnd"/>
      <w:r w:rsidRPr="00063829">
        <w:rPr>
          <w:sz w:val="28"/>
          <w:szCs w:val="28"/>
        </w:rPr>
        <w:t xml:space="preserve">  медиации  между  сторонами возникает  недовольство,  негодование.  </w:t>
      </w:r>
      <w:proofErr w:type="gramStart"/>
      <w:r w:rsidRPr="00063829">
        <w:rPr>
          <w:sz w:val="28"/>
          <w:szCs w:val="28"/>
        </w:rPr>
        <w:t>Часто  они</w:t>
      </w:r>
      <w:proofErr w:type="gramEnd"/>
      <w:r w:rsidRPr="00063829">
        <w:rPr>
          <w:sz w:val="28"/>
          <w:szCs w:val="28"/>
        </w:rPr>
        <w:t xml:space="preserve">  бывают  в  ярости  по отношению  друг  к  другу  или  обоюдное  недоверие полностью  подавляет стороны.  </w:t>
      </w:r>
      <w:proofErr w:type="gramStart"/>
      <w:r w:rsidRPr="00063829">
        <w:rPr>
          <w:sz w:val="28"/>
          <w:szCs w:val="28"/>
        </w:rPr>
        <w:t>В  подобных</w:t>
      </w:r>
      <w:proofErr w:type="gramEnd"/>
      <w:r w:rsidRPr="00063829">
        <w:rPr>
          <w:sz w:val="28"/>
          <w:szCs w:val="28"/>
        </w:rPr>
        <w:t xml:space="preserve">  ситуациях  нелегкой  задачей  становитс</w:t>
      </w:r>
      <w:r w:rsidRPr="00063829">
        <w:rPr>
          <w:sz w:val="28"/>
          <w:szCs w:val="28"/>
        </w:rPr>
        <w:t xml:space="preserve">я стимулирование </w:t>
      </w:r>
      <w:proofErr w:type="spellStart"/>
      <w:r w:rsidRPr="00063829">
        <w:rPr>
          <w:sz w:val="28"/>
          <w:szCs w:val="28"/>
        </w:rPr>
        <w:t>соперживания</w:t>
      </w:r>
      <w:proofErr w:type="spellEnd"/>
      <w:r w:rsidRPr="00063829">
        <w:rPr>
          <w:sz w:val="28"/>
          <w:szCs w:val="28"/>
        </w:rPr>
        <w:t xml:space="preserve">, </w:t>
      </w:r>
      <w:proofErr w:type="spellStart"/>
      <w:r w:rsidRPr="00063829">
        <w:rPr>
          <w:sz w:val="28"/>
          <w:szCs w:val="28"/>
        </w:rPr>
        <w:t>эмпатии</w:t>
      </w:r>
      <w:proofErr w:type="spellEnd"/>
      <w:r w:rsidRPr="00063829">
        <w:rPr>
          <w:sz w:val="28"/>
          <w:szCs w:val="28"/>
        </w:rPr>
        <w:t xml:space="preserve">. </w:t>
      </w:r>
    </w:p>
    <w:p w:rsidR="00000000" w:rsidRDefault="00D74DFF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rPr>
          <w:sz w:val="28"/>
          <w:szCs w:val="28"/>
        </w:rPr>
      </w:pPr>
      <w:r w:rsidRPr="00063829">
        <w:rPr>
          <w:sz w:val="28"/>
          <w:szCs w:val="28"/>
        </w:rPr>
        <w:lastRenderedPageBreak/>
        <w:t xml:space="preserve">Умение конфликтовать. Умение конфликтовать означает способность </w:t>
      </w:r>
      <w:proofErr w:type="gramStart"/>
      <w:r w:rsidRPr="00063829">
        <w:rPr>
          <w:sz w:val="28"/>
          <w:szCs w:val="28"/>
        </w:rPr>
        <w:t>воплощать  собственные</w:t>
      </w:r>
      <w:proofErr w:type="gramEnd"/>
      <w:r w:rsidRPr="00063829">
        <w:rPr>
          <w:sz w:val="28"/>
          <w:szCs w:val="28"/>
        </w:rPr>
        <w:t xml:space="preserve">  желания  и  потребности  без  того,  чтобы  нанести ущерб  др</w:t>
      </w:r>
      <w:r w:rsidRPr="00063829">
        <w:rPr>
          <w:sz w:val="28"/>
          <w:szCs w:val="28"/>
        </w:rPr>
        <w:t xml:space="preserve">угим.  </w:t>
      </w:r>
      <w:proofErr w:type="gramStart"/>
      <w:r w:rsidRPr="00063829">
        <w:rPr>
          <w:sz w:val="28"/>
          <w:szCs w:val="28"/>
        </w:rPr>
        <w:t>Пассивное  поведение</w:t>
      </w:r>
      <w:proofErr w:type="gramEnd"/>
      <w:r w:rsidRPr="00063829">
        <w:rPr>
          <w:sz w:val="28"/>
          <w:szCs w:val="28"/>
        </w:rPr>
        <w:t xml:space="preserve">  или  робость  перед  конфликтами приводит к тому, что человек не может выразить себя адекватно и вследствие этого позволяет себя обходить</w:t>
      </w:r>
    </w:p>
    <w:p w:rsidR="00000000" w:rsidRPr="00063829" w:rsidRDefault="00D74DFF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rPr>
          <w:sz w:val="28"/>
          <w:szCs w:val="28"/>
        </w:rPr>
      </w:pPr>
      <w:r w:rsidRPr="00063829">
        <w:rPr>
          <w:sz w:val="28"/>
          <w:szCs w:val="28"/>
        </w:rPr>
        <w:t>Кооперация. В медиации вы можете только то</w:t>
      </w:r>
      <w:r w:rsidRPr="00063829">
        <w:rPr>
          <w:sz w:val="28"/>
          <w:szCs w:val="28"/>
        </w:rPr>
        <w:t xml:space="preserve">гда найти равновесное </w:t>
      </w:r>
      <w:proofErr w:type="gramStart"/>
      <w:r w:rsidRPr="00063829">
        <w:rPr>
          <w:sz w:val="28"/>
          <w:szCs w:val="28"/>
        </w:rPr>
        <w:t>решение,  когда</w:t>
      </w:r>
      <w:proofErr w:type="gramEnd"/>
      <w:r w:rsidRPr="00063829">
        <w:rPr>
          <w:sz w:val="28"/>
          <w:szCs w:val="28"/>
        </w:rPr>
        <w:t xml:space="preserve">  существует  готовность  к  кооперации.  </w:t>
      </w:r>
      <w:proofErr w:type="gramStart"/>
      <w:r w:rsidRPr="00063829">
        <w:rPr>
          <w:sz w:val="28"/>
          <w:szCs w:val="28"/>
        </w:rPr>
        <w:t>Это  означает</w:t>
      </w:r>
      <w:proofErr w:type="gramEnd"/>
      <w:r w:rsidRPr="00063829">
        <w:rPr>
          <w:sz w:val="28"/>
          <w:szCs w:val="28"/>
        </w:rPr>
        <w:t xml:space="preserve">,  что участники  медиации  должны  быть  готовы  и  способны  опознать  свой собственный вклад в конфликт. </w:t>
      </w:r>
    </w:p>
    <w:p w:rsidR="00000000" w:rsidRPr="00063829" w:rsidRDefault="00D74DFF" w:rsidP="00D74DFF">
      <w:pPr>
        <w:pStyle w:val="a4"/>
        <w:numPr>
          <w:ilvl w:val="0"/>
          <w:numId w:val="26"/>
        </w:numPr>
        <w:tabs>
          <w:tab w:val="clear" w:pos="720"/>
        </w:tabs>
        <w:ind w:left="0"/>
        <w:rPr>
          <w:sz w:val="28"/>
          <w:szCs w:val="28"/>
        </w:rPr>
      </w:pPr>
      <w:r w:rsidRPr="00063829">
        <w:rPr>
          <w:sz w:val="28"/>
          <w:szCs w:val="28"/>
        </w:rPr>
        <w:t xml:space="preserve">Отзывчивость и критическое мышление. В медиации вы стараетесь </w:t>
      </w:r>
      <w:proofErr w:type="gramStart"/>
      <w:r w:rsidRPr="00063829">
        <w:rPr>
          <w:sz w:val="28"/>
          <w:szCs w:val="28"/>
        </w:rPr>
        <w:t>подтолкнуть  спорящих</w:t>
      </w:r>
      <w:proofErr w:type="gramEnd"/>
      <w:r w:rsidRPr="00063829">
        <w:rPr>
          <w:sz w:val="28"/>
          <w:szCs w:val="28"/>
        </w:rPr>
        <w:t xml:space="preserve">  встать  на точку  зрения  другого  и  приобрести критический взгляд по отношению к самому себе или своей группе. Речь идет не только о способности встретить кон</w:t>
      </w:r>
      <w:r w:rsidRPr="00063829">
        <w:rPr>
          <w:sz w:val="28"/>
          <w:szCs w:val="28"/>
        </w:rPr>
        <w:t>фликт открыто и критически, но также о готовности изменить свою точку зрения на основе новой информации или другого понимания.</w:t>
      </w:r>
    </w:p>
    <w:p w:rsidR="00063829" w:rsidRPr="00D74DFF" w:rsidRDefault="00063829" w:rsidP="00D74DFF">
      <w:pPr>
        <w:pStyle w:val="a4"/>
        <w:jc w:val="center"/>
        <w:rPr>
          <w:color w:val="FF0000"/>
          <w:sz w:val="28"/>
          <w:szCs w:val="28"/>
        </w:rPr>
      </w:pPr>
      <w:r w:rsidRPr="00D74DFF">
        <w:rPr>
          <w:color w:val="FF0000"/>
          <w:sz w:val="28"/>
          <w:szCs w:val="28"/>
        </w:rPr>
        <w:t>ПРИНЦИПЫ МЕДИАЦИИ</w:t>
      </w: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нейтральность</w:t>
      </w:r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медиатора..</w:t>
      </w:r>
      <w:proofErr w:type="gramEnd"/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</w:t>
      </w:r>
      <w:r w:rsidRPr="00063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добровольность</w:t>
      </w:r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</w:t>
      </w:r>
      <w:r w:rsidRPr="00063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конфиденциальность</w:t>
      </w: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– равенство сторон</w:t>
      </w:r>
    </w:p>
    <w:p w:rsidR="00063829" w:rsidRDefault="00063829" w:rsidP="0006382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0638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- законность</w:t>
      </w: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857659" wp14:editId="7A0DE26F">
            <wp:extent cx="5940425" cy="4497070"/>
            <wp:effectExtent l="0" t="0" r="3175" b="0"/>
            <wp:docPr id="2" name="Рисунок 1" descr="piramida-masl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iramida-maslou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29" w:rsidRPr="00063829" w:rsidRDefault="00063829" w:rsidP="00063829">
      <w:pPr>
        <w:pStyle w:val="a4"/>
        <w:rPr>
          <w:sz w:val="28"/>
          <w:szCs w:val="28"/>
        </w:rPr>
      </w:pPr>
    </w:p>
    <w:p w:rsidR="00063829" w:rsidRPr="00063829" w:rsidRDefault="00063829" w:rsidP="00D7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lastRenderedPageBreak/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процедуре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медиации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медиативном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подходе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значительной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мере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реализуются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основные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потребности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иерархия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потребностей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.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Маслоу</w:t>
      </w:r>
      <w:proofErr w:type="spellEnd"/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) </w:t>
      </w:r>
    </w:p>
    <w:p w:rsidR="00063829" w:rsidRPr="00063829" w:rsidRDefault="00063829" w:rsidP="00D7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потребность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безопасности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стремление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к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защищенности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стабильности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зависимости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защите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отсутствию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страха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тревоги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хаоса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потребности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структуре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порядке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законе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ограничениях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;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силе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покровителя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063829" w:rsidRPr="00063829" w:rsidRDefault="00063829" w:rsidP="00D7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потребность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уважении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все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люди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нашем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обществе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имеют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потребность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стабильной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самооценке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самоуважении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или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чувстве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собственного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достоинства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уважении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окружающих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;</w:t>
      </w:r>
    </w:p>
    <w:p w:rsidR="00063829" w:rsidRDefault="00063829" w:rsidP="00D74DFF">
      <w:pPr>
        <w:spacing w:after="0" w:line="240" w:lineRule="auto"/>
        <w:jc w:val="both"/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</w:pP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потребность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любви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привязанности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и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b/>
          <w:bCs/>
          <w:color w:val="000000" w:themeColor="text1"/>
          <w:kern w:val="24"/>
          <w:sz w:val="28"/>
          <w:szCs w:val="28"/>
          <w:lang w:eastAsia="ru-RU"/>
        </w:rPr>
        <w:t>принадлежности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Она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проявляется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том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что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медиатор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проявляет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принятие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уважительное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отношение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ко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всем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участникам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конфликта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не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отдавая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никому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предпочтения</w:t>
      </w:r>
      <w:r w:rsidRPr="00063829">
        <w:rPr>
          <w:rFonts w:eastAsiaTheme="minorEastAsia" w:hAnsi="Century Schoolbook"/>
          <w:color w:val="000000" w:themeColor="text1"/>
          <w:kern w:val="24"/>
          <w:sz w:val="28"/>
          <w:szCs w:val="28"/>
          <w:lang w:eastAsia="ru-RU"/>
        </w:rPr>
        <w:t>.</w:t>
      </w:r>
    </w:p>
    <w:p w:rsidR="00063829" w:rsidRPr="00D74DFF" w:rsidRDefault="00063829" w:rsidP="00D74DFF">
      <w:pPr>
        <w:spacing w:after="0" w:line="240" w:lineRule="auto"/>
        <w:jc w:val="center"/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</w:pP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ОСНОВНЫЕ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 xml:space="preserve"> 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ФОРМЫ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 xml:space="preserve"> 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РАБОТЫ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 xml:space="preserve"> 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ШКОЛЬНОЙ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 xml:space="preserve"> 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СЛУЖБЫ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 xml:space="preserve"> </w:t>
      </w:r>
      <w:r w:rsidRPr="00D74DFF">
        <w:rPr>
          <w:rFonts w:eastAsiaTheme="minorEastAsia" w:hAnsi="Century Schoolbook"/>
          <w:color w:val="FF0000"/>
          <w:kern w:val="24"/>
          <w:sz w:val="28"/>
          <w:szCs w:val="28"/>
          <w:lang w:eastAsia="ru-RU"/>
        </w:rPr>
        <w:t>МЕДИАЦИИ</w:t>
      </w:r>
    </w:p>
    <w:p w:rsidR="00063829" w:rsidRPr="00063829" w:rsidRDefault="00063829" w:rsidP="00D74DFF">
      <w:pPr>
        <w:pStyle w:val="a4"/>
        <w:numPr>
          <w:ilvl w:val="0"/>
          <w:numId w:val="29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программа восстановительной медиации (программа примирения);</w:t>
      </w:r>
    </w:p>
    <w:p w:rsidR="00063829" w:rsidRPr="00063829" w:rsidRDefault="00063829" w:rsidP="00D74DFF">
      <w:pPr>
        <w:pStyle w:val="a4"/>
        <w:numPr>
          <w:ilvl w:val="0"/>
          <w:numId w:val="29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программа «школьная восстановительная конференция»;</w:t>
      </w:r>
    </w:p>
    <w:p w:rsidR="00063829" w:rsidRPr="00063829" w:rsidRDefault="00063829" w:rsidP="00D74DFF">
      <w:pPr>
        <w:pStyle w:val="a4"/>
        <w:numPr>
          <w:ilvl w:val="0"/>
          <w:numId w:val="29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программа «круг сообщества» («круги ценностей»);</w:t>
      </w:r>
    </w:p>
    <w:p w:rsidR="00063829" w:rsidRPr="00063829" w:rsidRDefault="00063829" w:rsidP="00D74DFF">
      <w:pPr>
        <w:pStyle w:val="a4"/>
        <w:numPr>
          <w:ilvl w:val="0"/>
          <w:numId w:val="29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программа «семейная конференция»</w:t>
      </w:r>
    </w:p>
    <w:p w:rsidR="00063829" w:rsidRPr="00063829" w:rsidRDefault="00063829" w:rsidP="00D74DFF">
      <w:pPr>
        <w:pStyle w:val="a4"/>
        <w:numPr>
          <w:ilvl w:val="0"/>
          <w:numId w:val="29"/>
        </w:numPr>
        <w:tabs>
          <w:tab w:val="clear" w:pos="720"/>
        </w:tabs>
        <w:ind w:left="142"/>
        <w:rPr>
          <w:color w:val="FE8637"/>
          <w:sz w:val="28"/>
          <w:szCs w:val="28"/>
        </w:rPr>
      </w:pPr>
      <w:r w:rsidRPr="00063829">
        <w:rPr>
          <w:rFonts w:eastAsiaTheme="minorEastAsia"/>
          <w:color w:val="000000" w:themeColor="text1"/>
          <w:kern w:val="24"/>
          <w:sz w:val="28"/>
          <w:szCs w:val="28"/>
        </w:rPr>
        <w:t>челночная медиация</w:t>
      </w:r>
    </w:p>
    <w:p w:rsidR="00063829" w:rsidRPr="00063829" w:rsidRDefault="00063829" w:rsidP="00063829">
      <w:pPr>
        <w:pStyle w:val="a4"/>
        <w:rPr>
          <w:color w:val="FE8637"/>
          <w:sz w:val="28"/>
          <w:szCs w:val="28"/>
        </w:rPr>
      </w:pPr>
    </w:p>
    <w:p w:rsidR="00063829" w:rsidRPr="00063829" w:rsidRDefault="00063829" w:rsidP="00063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3829" w:rsidRPr="00063829" w:rsidRDefault="00063829" w:rsidP="00063829">
      <w:pPr>
        <w:pStyle w:val="a4"/>
        <w:jc w:val="both"/>
        <w:rPr>
          <w:color w:val="FE8637"/>
          <w:sz w:val="28"/>
          <w:szCs w:val="28"/>
        </w:rPr>
      </w:pPr>
    </w:p>
    <w:p w:rsidR="00063829" w:rsidRPr="00063829" w:rsidRDefault="00063829" w:rsidP="00063829">
      <w:pPr>
        <w:rPr>
          <w:color w:val="FE8637"/>
          <w:sz w:val="28"/>
          <w:szCs w:val="28"/>
        </w:rPr>
      </w:pPr>
    </w:p>
    <w:p w:rsidR="00063829" w:rsidRPr="001178ED" w:rsidRDefault="00063829" w:rsidP="001178ED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1178ED" w:rsidRPr="001178ED" w:rsidRDefault="001178ED" w:rsidP="001178ED">
      <w:pPr>
        <w:rPr>
          <w:color w:val="FE8637"/>
          <w:sz w:val="28"/>
          <w:szCs w:val="28"/>
        </w:rPr>
      </w:pPr>
    </w:p>
    <w:p w:rsidR="001178ED" w:rsidRPr="001178ED" w:rsidRDefault="001178ED" w:rsidP="001178ED">
      <w:pPr>
        <w:pStyle w:val="a4"/>
        <w:rPr>
          <w:color w:val="FE8637"/>
          <w:sz w:val="28"/>
          <w:szCs w:val="28"/>
        </w:rPr>
      </w:pPr>
    </w:p>
    <w:p w:rsidR="001178ED" w:rsidRPr="001178ED" w:rsidRDefault="001178ED" w:rsidP="001178ED">
      <w:pPr>
        <w:pStyle w:val="a4"/>
        <w:rPr>
          <w:color w:val="FE8637"/>
          <w:sz w:val="28"/>
          <w:szCs w:val="28"/>
        </w:rPr>
      </w:pPr>
    </w:p>
    <w:p w:rsidR="001178ED" w:rsidRPr="001178ED" w:rsidRDefault="001178ED" w:rsidP="001178ED">
      <w:pPr>
        <w:pStyle w:val="a4"/>
        <w:rPr>
          <w:color w:val="FE8637"/>
          <w:sz w:val="28"/>
          <w:szCs w:val="28"/>
        </w:rPr>
      </w:pPr>
    </w:p>
    <w:p w:rsidR="001178ED" w:rsidRPr="001178ED" w:rsidRDefault="001178ED" w:rsidP="001178ED">
      <w:pPr>
        <w:rPr>
          <w:color w:val="FE8637"/>
          <w:sz w:val="28"/>
          <w:szCs w:val="28"/>
        </w:rPr>
      </w:pPr>
    </w:p>
    <w:p w:rsidR="001178ED" w:rsidRPr="001178ED" w:rsidRDefault="001178ED" w:rsidP="001178ED">
      <w:pPr>
        <w:pStyle w:val="a4"/>
        <w:rPr>
          <w:color w:val="FE8637"/>
          <w:sz w:val="28"/>
          <w:szCs w:val="28"/>
        </w:rPr>
      </w:pPr>
    </w:p>
    <w:p w:rsidR="001178ED" w:rsidRPr="000F6852" w:rsidRDefault="001178ED" w:rsidP="001178ED">
      <w:pPr>
        <w:pStyle w:val="a4"/>
        <w:rPr>
          <w:color w:val="FE8637"/>
          <w:sz w:val="28"/>
          <w:szCs w:val="28"/>
        </w:rPr>
      </w:pPr>
    </w:p>
    <w:p w:rsidR="000F6852" w:rsidRPr="000F6852" w:rsidRDefault="000F6852" w:rsidP="000F6852">
      <w:pPr>
        <w:rPr>
          <w:color w:val="FE8637"/>
          <w:sz w:val="28"/>
          <w:szCs w:val="28"/>
        </w:rPr>
      </w:pPr>
    </w:p>
    <w:p w:rsidR="000F6852" w:rsidRPr="000F6852" w:rsidRDefault="000F6852" w:rsidP="000F68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F6852" w:rsidRDefault="000F6852"/>
    <w:sectPr w:rsidR="000F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19B"/>
    <w:multiLevelType w:val="hybridMultilevel"/>
    <w:tmpl w:val="BC269A10"/>
    <w:lvl w:ilvl="0" w:tplc="BE16EB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A56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C38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40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AE4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470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0B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DF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B2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6778"/>
    <w:multiLevelType w:val="hybridMultilevel"/>
    <w:tmpl w:val="57689058"/>
    <w:lvl w:ilvl="0" w:tplc="2098C2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94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ED0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5F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C76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4BA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630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4D1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C9F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2DEF"/>
    <w:multiLevelType w:val="hybridMultilevel"/>
    <w:tmpl w:val="D10C54EA"/>
    <w:lvl w:ilvl="0" w:tplc="FCC475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AE6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53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EA5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A8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8BD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0E4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029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E1A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386C"/>
    <w:multiLevelType w:val="hybridMultilevel"/>
    <w:tmpl w:val="8D08E26A"/>
    <w:lvl w:ilvl="0" w:tplc="96E8A8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27C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4F1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4EF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2DD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67A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29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59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430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4E9"/>
    <w:multiLevelType w:val="hybridMultilevel"/>
    <w:tmpl w:val="A126DBA8"/>
    <w:lvl w:ilvl="0" w:tplc="641010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025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E22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494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0E5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636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EC7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007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858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1850"/>
    <w:multiLevelType w:val="hybridMultilevel"/>
    <w:tmpl w:val="E5E4DC98"/>
    <w:lvl w:ilvl="0" w:tplc="6E427C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C2C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0F4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FE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455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6D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A2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4E5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78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4DC"/>
    <w:multiLevelType w:val="hybridMultilevel"/>
    <w:tmpl w:val="2026B284"/>
    <w:lvl w:ilvl="0" w:tplc="0E7C0F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45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035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C6B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83A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268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471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0D8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2C5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2D3F"/>
    <w:multiLevelType w:val="hybridMultilevel"/>
    <w:tmpl w:val="1BACE2C0"/>
    <w:lvl w:ilvl="0" w:tplc="8C6EE3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63D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867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6C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A0F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AB5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66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8B8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08F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54EB"/>
    <w:multiLevelType w:val="hybridMultilevel"/>
    <w:tmpl w:val="E3F857DC"/>
    <w:lvl w:ilvl="0" w:tplc="004CCF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22C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C51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61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D9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3F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C2D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B1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84E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6591"/>
    <w:multiLevelType w:val="hybridMultilevel"/>
    <w:tmpl w:val="73669C6C"/>
    <w:lvl w:ilvl="0" w:tplc="60B093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E83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2A0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065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0E5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6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8DB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ED0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670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14B19"/>
    <w:multiLevelType w:val="hybridMultilevel"/>
    <w:tmpl w:val="97BA3026"/>
    <w:lvl w:ilvl="0" w:tplc="A91E92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25B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EBC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A4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4D6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462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EB0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272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EC1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543"/>
    <w:multiLevelType w:val="hybridMultilevel"/>
    <w:tmpl w:val="8B304C88"/>
    <w:lvl w:ilvl="0" w:tplc="87100F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C8D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1F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4DA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62C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626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6B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6CC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2EB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612"/>
    <w:multiLevelType w:val="hybridMultilevel"/>
    <w:tmpl w:val="66D6B72C"/>
    <w:lvl w:ilvl="0" w:tplc="C3FABF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02F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896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B7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4BC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E92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4DD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623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819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0407"/>
    <w:multiLevelType w:val="hybridMultilevel"/>
    <w:tmpl w:val="49B2BBAA"/>
    <w:lvl w:ilvl="0" w:tplc="05DAFB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26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C9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8F7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89E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47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2CD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C1B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07B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7E3"/>
    <w:multiLevelType w:val="hybridMultilevel"/>
    <w:tmpl w:val="8CE24806"/>
    <w:lvl w:ilvl="0" w:tplc="666A5A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CAD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82F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4AA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0E6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5F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A96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82C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0EB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44303"/>
    <w:multiLevelType w:val="hybridMultilevel"/>
    <w:tmpl w:val="F89E4B6C"/>
    <w:lvl w:ilvl="0" w:tplc="BC3E4A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84E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B9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8E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E7F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CF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22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260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A3E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943A3"/>
    <w:multiLevelType w:val="hybridMultilevel"/>
    <w:tmpl w:val="0A3CFBBC"/>
    <w:lvl w:ilvl="0" w:tplc="FA44A2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463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8C8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89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206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21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A9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22E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2F0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D60EF"/>
    <w:multiLevelType w:val="hybridMultilevel"/>
    <w:tmpl w:val="E27EB1AC"/>
    <w:lvl w:ilvl="0" w:tplc="A118BA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61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489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2F7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ED2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6B7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617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8DE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E8E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65267"/>
    <w:multiLevelType w:val="hybridMultilevel"/>
    <w:tmpl w:val="E168E1E0"/>
    <w:lvl w:ilvl="0" w:tplc="0082BB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40E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AA1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47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25E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6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E3F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4EE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62F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3EDF"/>
    <w:multiLevelType w:val="hybridMultilevel"/>
    <w:tmpl w:val="7A126C84"/>
    <w:lvl w:ilvl="0" w:tplc="653642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FD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04B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C94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C98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E56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A47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291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E03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56FBF"/>
    <w:multiLevelType w:val="hybridMultilevel"/>
    <w:tmpl w:val="7BB423B2"/>
    <w:lvl w:ilvl="0" w:tplc="EBE091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2FC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41B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A59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C98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AC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4BD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886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4C3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143B"/>
    <w:multiLevelType w:val="hybridMultilevel"/>
    <w:tmpl w:val="91527EF8"/>
    <w:lvl w:ilvl="0" w:tplc="6FDCA9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E6E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606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8DA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43C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E88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9F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293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C4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B60C9"/>
    <w:multiLevelType w:val="hybridMultilevel"/>
    <w:tmpl w:val="B740CB58"/>
    <w:lvl w:ilvl="0" w:tplc="AC4A23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02C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C76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E61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B4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80D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0E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C14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7F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17AC"/>
    <w:multiLevelType w:val="hybridMultilevel"/>
    <w:tmpl w:val="A6386258"/>
    <w:lvl w:ilvl="0" w:tplc="24089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AB5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97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59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CEF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C44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4F9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862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C3D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6F8F"/>
    <w:multiLevelType w:val="hybridMultilevel"/>
    <w:tmpl w:val="2CA4E0FC"/>
    <w:lvl w:ilvl="0" w:tplc="E0EE9D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4C2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48C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443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A7E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092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E6C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E8E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665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04E4E"/>
    <w:multiLevelType w:val="hybridMultilevel"/>
    <w:tmpl w:val="7E7E4EE8"/>
    <w:lvl w:ilvl="0" w:tplc="A1D86E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1F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690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EB6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213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CAD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2D4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4A1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54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57F9F"/>
    <w:multiLevelType w:val="hybridMultilevel"/>
    <w:tmpl w:val="9372F32E"/>
    <w:lvl w:ilvl="0" w:tplc="C0BEC8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084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A7E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72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082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40C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06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C20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C1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C2A06"/>
    <w:multiLevelType w:val="hybridMultilevel"/>
    <w:tmpl w:val="EB7A2F6E"/>
    <w:lvl w:ilvl="0" w:tplc="1D2CA2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E54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0D9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692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C0F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496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AC3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496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441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157AF"/>
    <w:multiLevelType w:val="hybridMultilevel"/>
    <w:tmpl w:val="23C6E480"/>
    <w:lvl w:ilvl="0" w:tplc="95706F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C05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4A4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55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7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2E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0C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A1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EA9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27"/>
  </w:num>
  <w:num w:numId="7">
    <w:abstractNumId w:val="8"/>
  </w:num>
  <w:num w:numId="8">
    <w:abstractNumId w:val="19"/>
  </w:num>
  <w:num w:numId="9">
    <w:abstractNumId w:val="23"/>
  </w:num>
  <w:num w:numId="10">
    <w:abstractNumId w:val="21"/>
  </w:num>
  <w:num w:numId="11">
    <w:abstractNumId w:val="17"/>
  </w:num>
  <w:num w:numId="12">
    <w:abstractNumId w:val="25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20"/>
  </w:num>
  <w:num w:numId="18">
    <w:abstractNumId w:val="16"/>
  </w:num>
  <w:num w:numId="19">
    <w:abstractNumId w:val="0"/>
  </w:num>
  <w:num w:numId="20">
    <w:abstractNumId w:val="5"/>
  </w:num>
  <w:num w:numId="21">
    <w:abstractNumId w:val="1"/>
  </w:num>
  <w:num w:numId="22">
    <w:abstractNumId w:val="22"/>
  </w:num>
  <w:num w:numId="23">
    <w:abstractNumId w:val="24"/>
  </w:num>
  <w:num w:numId="24">
    <w:abstractNumId w:val="10"/>
  </w:num>
  <w:num w:numId="25">
    <w:abstractNumId w:val="26"/>
  </w:num>
  <w:num w:numId="26">
    <w:abstractNumId w:val="11"/>
  </w:num>
  <w:num w:numId="27">
    <w:abstractNumId w:val="9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6"/>
    <w:rsid w:val="00063829"/>
    <w:rsid w:val="000F6852"/>
    <w:rsid w:val="001178ED"/>
    <w:rsid w:val="0017524D"/>
    <w:rsid w:val="003B0C02"/>
    <w:rsid w:val="009A41F6"/>
    <w:rsid w:val="00D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54E3"/>
  <w15:chartTrackingRefBased/>
  <w15:docId w15:val="{1FE03D1D-B059-4FA9-8D0F-46BED920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9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9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5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</dc:creator>
  <cp:keywords/>
  <dc:description/>
  <cp:lastModifiedBy>соц пед</cp:lastModifiedBy>
  <cp:revision>2</cp:revision>
  <dcterms:created xsi:type="dcterms:W3CDTF">2023-03-15T06:33:00Z</dcterms:created>
  <dcterms:modified xsi:type="dcterms:W3CDTF">2023-03-15T08:10:00Z</dcterms:modified>
</cp:coreProperties>
</file>