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53" w:rsidRDefault="004E1C53" w:rsidP="004E1C53">
      <w:pPr>
        <w:pStyle w:val="a3"/>
        <w:spacing w:before="1"/>
        <w:ind w:left="2900" w:right="2903"/>
        <w:rPr>
          <w:color w:val="001F5F"/>
          <w:sz w:val="24"/>
          <w:szCs w:val="24"/>
        </w:rPr>
      </w:pPr>
      <w:r w:rsidRPr="007643BF">
        <w:rPr>
          <w:color w:val="001F5F"/>
          <w:sz w:val="24"/>
          <w:szCs w:val="24"/>
        </w:rPr>
        <w:t>Аннотация к рабочей программе по химии</w:t>
      </w:r>
    </w:p>
    <w:p w:rsidR="004E1C53" w:rsidRPr="007643BF" w:rsidRDefault="004E1C53" w:rsidP="004E1C53">
      <w:pPr>
        <w:pStyle w:val="a3"/>
        <w:spacing w:before="1"/>
        <w:ind w:left="2900" w:right="2903"/>
        <w:rPr>
          <w:color w:val="001F5F"/>
          <w:sz w:val="24"/>
          <w:szCs w:val="24"/>
        </w:rPr>
      </w:pPr>
      <w:r w:rsidRPr="007643BF">
        <w:rPr>
          <w:color w:val="001F5F"/>
          <w:sz w:val="24"/>
          <w:szCs w:val="24"/>
        </w:rPr>
        <w:t xml:space="preserve"> основной образовательной программы среднего общего образования  </w:t>
      </w:r>
      <w:r>
        <w:rPr>
          <w:color w:val="001F5F"/>
          <w:sz w:val="24"/>
          <w:szCs w:val="24"/>
        </w:rPr>
        <w:t xml:space="preserve">            </w:t>
      </w:r>
      <w:r w:rsidRPr="007643BF">
        <w:rPr>
          <w:color w:val="001F5F"/>
          <w:sz w:val="24"/>
          <w:szCs w:val="24"/>
        </w:rPr>
        <w:t>(10</w:t>
      </w:r>
      <w:r w:rsidRPr="007643BF">
        <w:rPr>
          <w:color w:val="001F5F"/>
          <w:sz w:val="24"/>
          <w:szCs w:val="24"/>
          <w:vertAlign w:val="superscript"/>
        </w:rPr>
        <w:t>е</w:t>
      </w:r>
      <w:r w:rsidRPr="007643BF">
        <w:rPr>
          <w:color w:val="001F5F"/>
          <w:sz w:val="24"/>
          <w:szCs w:val="24"/>
        </w:rPr>
        <w:t>–11</w:t>
      </w:r>
      <w:r w:rsidRPr="007643BF">
        <w:rPr>
          <w:color w:val="001F5F"/>
          <w:sz w:val="24"/>
          <w:szCs w:val="24"/>
          <w:vertAlign w:val="superscript"/>
        </w:rPr>
        <w:t>е</w:t>
      </w:r>
      <w:r w:rsidR="00EE4F6B">
        <w:rPr>
          <w:color w:val="001F5F"/>
          <w:sz w:val="24"/>
          <w:szCs w:val="24"/>
        </w:rPr>
        <w:t xml:space="preserve">классы) </w:t>
      </w:r>
      <w:bookmarkStart w:id="0" w:name="_GoBack"/>
      <w:bookmarkEnd w:id="0"/>
      <w:r>
        <w:rPr>
          <w:color w:val="001F5F"/>
          <w:sz w:val="24"/>
          <w:szCs w:val="24"/>
        </w:rPr>
        <w:t>(конструктор)</w:t>
      </w:r>
    </w:p>
    <w:p w:rsidR="004E1C53" w:rsidRPr="007643BF" w:rsidRDefault="004E1C53" w:rsidP="004E1C53">
      <w:pPr>
        <w:pStyle w:val="a3"/>
        <w:spacing w:before="1"/>
        <w:ind w:left="2900" w:right="2903"/>
        <w:rPr>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4E1C53" w:rsidRPr="007643BF" w:rsidTr="0001213C">
        <w:trPr>
          <w:trHeight w:val="360"/>
        </w:trPr>
        <w:tc>
          <w:tcPr>
            <w:tcW w:w="2548" w:type="dxa"/>
            <w:shd w:val="clear" w:color="auto" w:fill="D9E1F3"/>
          </w:tcPr>
          <w:p w:rsidR="004E1C53" w:rsidRPr="007643BF" w:rsidRDefault="004E1C53" w:rsidP="0001213C">
            <w:pPr>
              <w:pStyle w:val="TableParagraph"/>
              <w:spacing w:before="20" w:line="320" w:lineRule="exact"/>
              <w:ind w:left="726"/>
              <w:rPr>
                <w:b/>
                <w:sz w:val="24"/>
                <w:szCs w:val="24"/>
              </w:rPr>
            </w:pPr>
            <w:proofErr w:type="spellStart"/>
            <w:r w:rsidRPr="007643BF">
              <w:rPr>
                <w:b/>
                <w:sz w:val="24"/>
                <w:szCs w:val="24"/>
              </w:rPr>
              <w:t>Предмет</w:t>
            </w:r>
            <w:proofErr w:type="spellEnd"/>
          </w:p>
        </w:tc>
        <w:tc>
          <w:tcPr>
            <w:tcW w:w="11766" w:type="dxa"/>
            <w:shd w:val="clear" w:color="auto" w:fill="D9E1F3"/>
          </w:tcPr>
          <w:p w:rsidR="004E1C53" w:rsidRPr="007643BF" w:rsidRDefault="004E1C53" w:rsidP="0001213C">
            <w:pPr>
              <w:pStyle w:val="TableParagraph"/>
              <w:spacing w:before="20" w:line="320" w:lineRule="exact"/>
              <w:ind w:left="3771" w:right="3767"/>
              <w:jc w:val="center"/>
              <w:rPr>
                <w:b/>
                <w:sz w:val="24"/>
                <w:szCs w:val="24"/>
              </w:rPr>
            </w:pPr>
            <w:proofErr w:type="spellStart"/>
            <w:r w:rsidRPr="007643BF">
              <w:rPr>
                <w:b/>
                <w:sz w:val="24"/>
                <w:szCs w:val="24"/>
              </w:rPr>
              <w:t>Ан</w:t>
            </w:r>
            <w:proofErr w:type="spellEnd"/>
            <w:r>
              <w:rPr>
                <w:b/>
                <w:sz w:val="24"/>
                <w:szCs w:val="24"/>
                <w:lang w:val="ru-RU"/>
              </w:rPr>
              <w:t>н</w:t>
            </w:r>
            <w:proofErr w:type="spellStart"/>
            <w:r w:rsidRPr="007643BF">
              <w:rPr>
                <w:b/>
                <w:sz w:val="24"/>
                <w:szCs w:val="24"/>
              </w:rPr>
              <w:t>отация</w:t>
            </w:r>
            <w:proofErr w:type="spellEnd"/>
            <w:r w:rsidRPr="007643BF">
              <w:rPr>
                <w:b/>
                <w:sz w:val="24"/>
                <w:szCs w:val="24"/>
              </w:rPr>
              <w:t xml:space="preserve"> к </w:t>
            </w:r>
            <w:proofErr w:type="spellStart"/>
            <w:r w:rsidRPr="007643BF">
              <w:rPr>
                <w:b/>
                <w:sz w:val="24"/>
                <w:szCs w:val="24"/>
              </w:rPr>
              <w:t>рабочей</w:t>
            </w:r>
            <w:proofErr w:type="spellEnd"/>
            <w:r w:rsidRPr="007643BF">
              <w:rPr>
                <w:b/>
                <w:sz w:val="24"/>
                <w:szCs w:val="24"/>
              </w:rPr>
              <w:t xml:space="preserve"> </w:t>
            </w:r>
            <w:proofErr w:type="spellStart"/>
            <w:r w:rsidRPr="007643BF">
              <w:rPr>
                <w:b/>
                <w:sz w:val="24"/>
                <w:szCs w:val="24"/>
              </w:rPr>
              <w:t>программе</w:t>
            </w:r>
            <w:proofErr w:type="spellEnd"/>
          </w:p>
        </w:tc>
      </w:tr>
      <w:tr w:rsidR="004E1C53" w:rsidRPr="007643BF" w:rsidTr="0001213C">
        <w:trPr>
          <w:trHeight w:val="6074"/>
        </w:trPr>
        <w:tc>
          <w:tcPr>
            <w:tcW w:w="2548" w:type="dxa"/>
          </w:tcPr>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rPr>
                <w:b/>
                <w:sz w:val="24"/>
                <w:szCs w:val="24"/>
              </w:rPr>
            </w:pPr>
          </w:p>
          <w:p w:rsidR="004E1C53" w:rsidRPr="007643BF" w:rsidRDefault="004E1C53" w:rsidP="0001213C">
            <w:pPr>
              <w:pStyle w:val="TableParagraph"/>
              <w:ind w:left="356" w:right="348"/>
              <w:jc w:val="center"/>
              <w:rPr>
                <w:b/>
                <w:sz w:val="24"/>
                <w:szCs w:val="24"/>
              </w:rPr>
            </w:pPr>
            <w:proofErr w:type="spellStart"/>
            <w:r w:rsidRPr="007643BF">
              <w:rPr>
                <w:b/>
                <w:sz w:val="24"/>
                <w:szCs w:val="24"/>
              </w:rPr>
              <w:t>Химия</w:t>
            </w:r>
            <w:proofErr w:type="spellEnd"/>
            <w:r w:rsidRPr="007643BF">
              <w:rPr>
                <w:b/>
                <w:sz w:val="24"/>
                <w:szCs w:val="24"/>
              </w:rPr>
              <w:t xml:space="preserve"> </w:t>
            </w:r>
          </w:p>
          <w:p w:rsidR="004E1C53" w:rsidRPr="007643BF" w:rsidRDefault="004E1C53" w:rsidP="0001213C">
            <w:pPr>
              <w:pStyle w:val="TableParagraph"/>
              <w:ind w:left="356" w:right="348"/>
              <w:jc w:val="center"/>
              <w:rPr>
                <w:b/>
                <w:sz w:val="24"/>
                <w:szCs w:val="24"/>
              </w:rPr>
            </w:pPr>
            <w:r w:rsidRPr="007643BF">
              <w:rPr>
                <w:b/>
                <w:sz w:val="24"/>
                <w:szCs w:val="24"/>
              </w:rPr>
              <w:t>(</w:t>
            </w:r>
            <w:proofErr w:type="spellStart"/>
            <w:r w:rsidRPr="007643BF">
              <w:rPr>
                <w:b/>
                <w:sz w:val="24"/>
                <w:szCs w:val="24"/>
              </w:rPr>
              <w:t>базовый</w:t>
            </w:r>
            <w:proofErr w:type="spellEnd"/>
            <w:r w:rsidRPr="007643BF">
              <w:rPr>
                <w:b/>
                <w:sz w:val="24"/>
                <w:szCs w:val="24"/>
              </w:rPr>
              <w:t xml:space="preserve"> </w:t>
            </w:r>
            <w:proofErr w:type="spellStart"/>
            <w:r w:rsidRPr="007643BF">
              <w:rPr>
                <w:b/>
                <w:sz w:val="24"/>
                <w:szCs w:val="24"/>
              </w:rPr>
              <w:t>уровень</w:t>
            </w:r>
            <w:proofErr w:type="spellEnd"/>
            <w:r w:rsidRPr="007643BF">
              <w:rPr>
                <w:b/>
                <w:sz w:val="24"/>
                <w:szCs w:val="24"/>
              </w:rPr>
              <w:t>)</w:t>
            </w:r>
          </w:p>
        </w:tc>
        <w:tc>
          <w:tcPr>
            <w:tcW w:w="11766" w:type="dxa"/>
          </w:tcPr>
          <w:p w:rsidR="004E1C53" w:rsidRPr="007643BF" w:rsidRDefault="004E1C53" w:rsidP="0001213C">
            <w:pPr>
              <w:pStyle w:val="TableParagraph"/>
              <w:ind w:left="107" w:right="98"/>
              <w:jc w:val="both"/>
              <w:rPr>
                <w:sz w:val="24"/>
                <w:szCs w:val="24"/>
                <w:lang w:val="ru-RU"/>
              </w:rPr>
            </w:pPr>
          </w:p>
          <w:p w:rsidR="004E1C53" w:rsidRPr="007643BF" w:rsidRDefault="004E1C53" w:rsidP="0001213C">
            <w:pPr>
              <w:pStyle w:val="TableParagraph"/>
              <w:ind w:left="107" w:right="98"/>
              <w:jc w:val="both"/>
              <w:rPr>
                <w:sz w:val="24"/>
                <w:szCs w:val="24"/>
                <w:lang w:val="ru-RU"/>
              </w:rPr>
            </w:pPr>
            <w:r w:rsidRPr="007643BF">
              <w:rPr>
                <w:sz w:val="24"/>
                <w:szCs w:val="24"/>
                <w:lang w:val="ru-RU"/>
              </w:rPr>
              <w:t>Рабочая программа среднего общего образования по химии (базовый уровень) составлена на основе Федерального закона от 29.12.2012 №273-ФЗ «Об образовании в Российской Федерации»</w:t>
            </w:r>
            <w:proofErr w:type="gramStart"/>
            <w:r w:rsidRPr="007643BF">
              <w:rPr>
                <w:sz w:val="24"/>
                <w:szCs w:val="24"/>
                <w:lang w:val="ru-RU"/>
              </w:rPr>
              <w:t>,Т</w:t>
            </w:r>
            <w:proofErr w:type="gramEnd"/>
            <w:r w:rsidRPr="007643BF">
              <w:rPr>
                <w:sz w:val="24"/>
                <w:szCs w:val="24"/>
                <w:lang w:val="ru-RU"/>
              </w:rPr>
              <w:t>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w:t>
            </w:r>
          </w:p>
          <w:p w:rsidR="004E1C53" w:rsidRPr="007643BF" w:rsidRDefault="004E1C53" w:rsidP="0001213C">
            <w:pPr>
              <w:pStyle w:val="TableParagraph"/>
              <w:ind w:left="107" w:right="95"/>
              <w:jc w:val="both"/>
              <w:rPr>
                <w:sz w:val="24"/>
                <w:szCs w:val="24"/>
                <w:lang w:val="ru-RU"/>
              </w:rPr>
            </w:pPr>
            <w:r w:rsidRPr="007643BF">
              <w:rPr>
                <w:sz w:val="24"/>
                <w:szCs w:val="24"/>
                <w:lang w:val="ru-RU"/>
              </w:rPr>
              <w:t xml:space="preserve">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w:t>
            </w:r>
            <w:proofErr w:type="gramStart"/>
            <w:r w:rsidRPr="007643BF">
              <w:rPr>
                <w:sz w:val="24"/>
                <w:szCs w:val="24"/>
                <w:lang w:val="ru-RU"/>
              </w:rPr>
              <w:t>развития</w:t>
            </w:r>
            <w:proofErr w:type="gramEnd"/>
            <w:r w:rsidRPr="007643BF">
              <w:rPr>
                <w:sz w:val="24"/>
                <w:szCs w:val="24"/>
                <w:lang w:val="ru-RU"/>
              </w:rPr>
              <w:t xml:space="preserve"> обучающихся средствами учебного предмета «Химия». В ходе изучения предмета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w:t>
            </w:r>
            <w:r w:rsidRPr="007643BF">
              <w:rPr>
                <w:spacing w:val="-1"/>
                <w:sz w:val="24"/>
                <w:szCs w:val="24"/>
                <w:lang w:val="ru-RU"/>
              </w:rPr>
              <w:t xml:space="preserve">веществ, в том числе полимеров. Составляющими </w:t>
            </w:r>
            <w:r w:rsidRPr="007643BF">
              <w:rPr>
                <w:sz w:val="24"/>
                <w:szCs w:val="24"/>
                <w:lang w:val="ru-RU"/>
              </w:rPr>
              <w:t>предмета «Химия» являются базовые курсы—</w:t>
            </w:r>
            <w:proofErr w:type="gramStart"/>
            <w:r w:rsidRPr="007643BF">
              <w:rPr>
                <w:sz w:val="24"/>
                <w:szCs w:val="24"/>
                <w:lang w:val="ru-RU"/>
              </w:rPr>
              <w:t>«О</w:t>
            </w:r>
            <w:proofErr w:type="gramEnd"/>
            <w:r w:rsidRPr="007643BF">
              <w:rPr>
                <w:sz w:val="24"/>
                <w:szCs w:val="24"/>
                <w:lang w:val="ru-RU"/>
              </w:rPr>
              <w:t xml:space="preserve">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w:t>
            </w:r>
          </w:p>
          <w:p w:rsidR="004E1C53" w:rsidRPr="007643BF" w:rsidRDefault="004E1C53" w:rsidP="0001213C">
            <w:pPr>
              <w:pStyle w:val="TableParagraph"/>
              <w:ind w:left="107" w:right="95"/>
              <w:jc w:val="both"/>
              <w:rPr>
                <w:sz w:val="24"/>
                <w:szCs w:val="24"/>
                <w:lang w:val="ru-RU"/>
              </w:rPr>
            </w:pPr>
            <w:r w:rsidRPr="007643BF">
              <w:rPr>
                <w:sz w:val="24"/>
                <w:szCs w:val="24"/>
                <w:lang w:val="ru-RU"/>
              </w:rPr>
              <w:t xml:space="preserve">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tc>
      </w:tr>
    </w:tbl>
    <w:p w:rsidR="004E1C53" w:rsidRPr="007643BF" w:rsidRDefault="004E1C53" w:rsidP="004E1C53">
      <w:pPr>
        <w:spacing w:line="270" w:lineRule="atLeast"/>
        <w:jc w:val="both"/>
        <w:rPr>
          <w:rFonts w:ascii="Times New Roman" w:hAnsi="Times New Roman" w:cs="Times New Roman"/>
          <w:sz w:val="24"/>
          <w:szCs w:val="24"/>
        </w:rPr>
        <w:sectPr w:rsidR="004E1C53" w:rsidRPr="007643BF">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4E1C53" w:rsidRPr="007643BF" w:rsidTr="0001213C">
        <w:trPr>
          <w:trHeight w:val="699"/>
        </w:trPr>
        <w:tc>
          <w:tcPr>
            <w:tcW w:w="2548" w:type="dxa"/>
          </w:tcPr>
          <w:p w:rsidR="004E1C53" w:rsidRPr="007643BF" w:rsidRDefault="004E1C53" w:rsidP="0001213C">
            <w:pPr>
              <w:pStyle w:val="TableParagraph"/>
              <w:rPr>
                <w:sz w:val="24"/>
                <w:szCs w:val="24"/>
                <w:lang w:val="ru-RU"/>
              </w:rPr>
            </w:pPr>
          </w:p>
        </w:tc>
        <w:tc>
          <w:tcPr>
            <w:tcW w:w="11766" w:type="dxa"/>
          </w:tcPr>
          <w:p w:rsidR="004E1C53" w:rsidRPr="007643BF" w:rsidRDefault="004E1C53" w:rsidP="0001213C">
            <w:pPr>
              <w:pStyle w:val="TableParagraph"/>
              <w:tabs>
                <w:tab w:val="left" w:pos="828"/>
              </w:tabs>
              <w:spacing w:before="2" w:line="257" w:lineRule="exact"/>
              <w:ind w:left="467"/>
              <w:jc w:val="both"/>
              <w:rPr>
                <w:sz w:val="24"/>
                <w:szCs w:val="24"/>
                <w:lang w:val="ru-RU"/>
              </w:rPr>
            </w:pPr>
            <w:proofErr w:type="gramStart"/>
            <w:r w:rsidRPr="007643BF">
              <w:rPr>
                <w:sz w:val="24"/>
                <w:szCs w:val="24"/>
                <w:lang w:val="ru-RU"/>
              </w:rPr>
              <w:t xml:space="preserve">На ступени среднего общего образования на изучение химии отведено 68 учебных  часов, по 1 часу в неделю в гуманитарном, социально-экономическом и технологическом профилях 10 и 11классов.  </w:t>
            </w:r>
            <w:proofErr w:type="gramEnd"/>
          </w:p>
        </w:tc>
      </w:tr>
      <w:tr w:rsidR="004E1C53" w:rsidRPr="007643BF" w:rsidTr="0001213C">
        <w:trPr>
          <w:trHeight w:val="5244"/>
        </w:trPr>
        <w:tc>
          <w:tcPr>
            <w:tcW w:w="2548" w:type="dxa"/>
          </w:tcPr>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lang w:val="ru-RU"/>
              </w:rPr>
            </w:pPr>
          </w:p>
          <w:p w:rsidR="004E1C53" w:rsidRPr="007643BF" w:rsidRDefault="004E1C53" w:rsidP="0001213C">
            <w:pPr>
              <w:pStyle w:val="TableParagraph"/>
              <w:ind w:left="356" w:right="348"/>
              <w:jc w:val="center"/>
              <w:rPr>
                <w:b/>
                <w:sz w:val="24"/>
                <w:szCs w:val="24"/>
              </w:rPr>
            </w:pPr>
            <w:proofErr w:type="spellStart"/>
            <w:r w:rsidRPr="007643BF">
              <w:rPr>
                <w:b/>
                <w:sz w:val="24"/>
                <w:szCs w:val="24"/>
              </w:rPr>
              <w:t>Химия</w:t>
            </w:r>
            <w:proofErr w:type="spellEnd"/>
            <w:r w:rsidRPr="007643BF">
              <w:rPr>
                <w:b/>
                <w:sz w:val="24"/>
                <w:szCs w:val="24"/>
              </w:rPr>
              <w:t xml:space="preserve"> (</w:t>
            </w:r>
            <w:proofErr w:type="spellStart"/>
            <w:r w:rsidRPr="007643BF">
              <w:rPr>
                <w:b/>
                <w:sz w:val="24"/>
                <w:szCs w:val="24"/>
              </w:rPr>
              <w:t>углубленный</w:t>
            </w:r>
            <w:proofErr w:type="spellEnd"/>
            <w:r w:rsidRPr="007643BF">
              <w:rPr>
                <w:b/>
                <w:sz w:val="24"/>
                <w:szCs w:val="24"/>
              </w:rPr>
              <w:t xml:space="preserve"> </w:t>
            </w:r>
            <w:proofErr w:type="spellStart"/>
            <w:r w:rsidRPr="007643BF">
              <w:rPr>
                <w:b/>
                <w:sz w:val="24"/>
                <w:szCs w:val="24"/>
              </w:rPr>
              <w:t>уровень</w:t>
            </w:r>
            <w:proofErr w:type="spellEnd"/>
            <w:r w:rsidRPr="007643BF">
              <w:rPr>
                <w:b/>
                <w:sz w:val="24"/>
                <w:szCs w:val="24"/>
              </w:rPr>
              <w:t>)</w:t>
            </w:r>
          </w:p>
        </w:tc>
        <w:tc>
          <w:tcPr>
            <w:tcW w:w="11766" w:type="dxa"/>
          </w:tcPr>
          <w:p w:rsidR="004E1C53" w:rsidRPr="007643BF" w:rsidRDefault="004E1C53" w:rsidP="0001213C">
            <w:pPr>
              <w:pStyle w:val="TableParagraph"/>
              <w:spacing w:before="1"/>
              <w:ind w:left="107" w:right="98"/>
              <w:jc w:val="both"/>
              <w:rPr>
                <w:sz w:val="24"/>
                <w:szCs w:val="24"/>
                <w:lang w:val="ru-RU"/>
              </w:rPr>
            </w:pPr>
            <w:proofErr w:type="gramStart"/>
            <w:r w:rsidRPr="007643BF">
              <w:rPr>
                <w:sz w:val="24"/>
                <w:szCs w:val="24"/>
                <w:lang w:val="ru-RU"/>
              </w:rPr>
              <w:t>Рабочая программа среднего общего образования по химии (углублённый уровень) составлена на основе Федерального закона от 29 12 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w:t>
            </w:r>
            <w:proofErr w:type="gramEnd"/>
            <w:r w:rsidRPr="007643BF">
              <w:rPr>
                <w:sz w:val="24"/>
                <w:szCs w:val="24"/>
                <w:lang w:val="ru-RU"/>
              </w:rPr>
              <w:t xml:space="preserve"> федеральной рабочей программы воспитания.</w:t>
            </w:r>
          </w:p>
          <w:p w:rsidR="004E1C53" w:rsidRPr="007643BF" w:rsidRDefault="004E1C53" w:rsidP="0001213C">
            <w:pPr>
              <w:pStyle w:val="TableParagraph"/>
              <w:ind w:left="107" w:right="96"/>
              <w:jc w:val="both"/>
              <w:rPr>
                <w:sz w:val="24"/>
                <w:szCs w:val="24"/>
                <w:lang w:val="ru-RU"/>
              </w:rPr>
            </w:pPr>
            <w:r w:rsidRPr="007643BF">
              <w:rPr>
                <w:sz w:val="24"/>
                <w:szCs w:val="24"/>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w:t>
            </w:r>
            <w:proofErr w:type="gramStart"/>
            <w:r w:rsidRPr="007643BF">
              <w:rPr>
                <w:sz w:val="24"/>
                <w:szCs w:val="24"/>
                <w:lang w:val="ru-RU"/>
              </w:rPr>
              <w:t>о-</w:t>
            </w:r>
            <w:proofErr w:type="gramEnd"/>
            <w:r w:rsidRPr="007643BF">
              <w:rPr>
                <w:sz w:val="24"/>
                <w:szCs w:val="24"/>
                <w:lang w:val="ru-RU"/>
              </w:rPr>
              <w:t xml:space="preserve"> научных и химических дисциплин в вузах и организациях среднего профессионального образования. </w:t>
            </w:r>
          </w:p>
          <w:p w:rsidR="004E1C53" w:rsidRPr="007643BF" w:rsidRDefault="004E1C53" w:rsidP="0001213C">
            <w:pPr>
              <w:pStyle w:val="TableParagraph"/>
              <w:ind w:left="107" w:right="96"/>
              <w:jc w:val="both"/>
              <w:rPr>
                <w:sz w:val="24"/>
                <w:szCs w:val="24"/>
                <w:lang w:val="ru-RU"/>
              </w:rPr>
            </w:pPr>
            <w:r w:rsidRPr="007643BF">
              <w:rPr>
                <w:sz w:val="24"/>
                <w:szCs w:val="24"/>
                <w:lang w:val="ru-RU"/>
              </w:rPr>
              <w:t xml:space="preserve">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w:t>
            </w:r>
            <w:proofErr w:type="gramStart"/>
            <w:r w:rsidRPr="007643BF">
              <w:rPr>
                <w:sz w:val="24"/>
                <w:szCs w:val="24"/>
                <w:lang w:val="ru-RU"/>
              </w:rPr>
              <w:t>в</w:t>
            </w:r>
            <w:proofErr w:type="gramEnd"/>
            <w:r w:rsidRPr="007643BF">
              <w:rPr>
                <w:sz w:val="24"/>
                <w:szCs w:val="24"/>
                <w:lang w:val="ru-RU"/>
              </w:rPr>
              <w:t xml:space="preserve"> средних специальных и высших учебных организаций.</w:t>
            </w:r>
          </w:p>
          <w:p w:rsidR="004E1C53" w:rsidRPr="007643BF" w:rsidRDefault="004E1C53" w:rsidP="0001213C">
            <w:pPr>
              <w:pStyle w:val="TableParagraph"/>
              <w:spacing w:before="1" w:line="275" w:lineRule="exact"/>
              <w:ind w:left="107"/>
              <w:jc w:val="both"/>
              <w:rPr>
                <w:sz w:val="24"/>
                <w:szCs w:val="24"/>
                <w:lang w:val="ru-RU"/>
              </w:rPr>
            </w:pPr>
            <w:r w:rsidRPr="007643BF">
              <w:rPr>
                <w:sz w:val="24"/>
                <w:szCs w:val="24"/>
                <w:lang w:val="ru-RU"/>
              </w:rPr>
              <w:t xml:space="preserve">Составляющими предмета «Химия» на уровне углублённого изучения являются углублённые курсы — </w:t>
            </w:r>
          </w:p>
          <w:p w:rsidR="004E1C53" w:rsidRPr="007643BF" w:rsidRDefault="004E1C53" w:rsidP="0001213C">
            <w:pPr>
              <w:pStyle w:val="TableParagraph"/>
              <w:spacing w:line="270" w:lineRule="atLeast"/>
              <w:ind w:left="107" w:right="98"/>
              <w:jc w:val="both"/>
              <w:rPr>
                <w:sz w:val="24"/>
                <w:szCs w:val="24"/>
                <w:lang w:val="ru-RU"/>
              </w:rPr>
            </w:pPr>
            <w:r w:rsidRPr="007643BF">
              <w:rPr>
                <w:sz w:val="24"/>
                <w:szCs w:val="24"/>
                <w:lang w:val="ru-RU"/>
              </w:rPr>
              <w:t xml:space="preserve">«Органическая химия» и «Общая и неорганическая химия». В естественно - научном профиле 10-11 классов </w:t>
            </w:r>
            <w:r w:rsidRPr="007643BF">
              <w:rPr>
                <w:spacing w:val="-1"/>
                <w:sz w:val="24"/>
                <w:szCs w:val="24"/>
                <w:lang w:val="ru-RU"/>
              </w:rPr>
              <w:t xml:space="preserve">изучение предмета </w:t>
            </w:r>
            <w:r w:rsidRPr="007643BF">
              <w:rPr>
                <w:sz w:val="24"/>
                <w:szCs w:val="24"/>
                <w:lang w:val="ru-RU"/>
              </w:rPr>
              <w:t>предусмотрено в объёме учебной нагрузки не менее 3 часов в неделю соответственно 204 часа за два года обучения.</w:t>
            </w:r>
          </w:p>
        </w:tc>
      </w:tr>
    </w:tbl>
    <w:p w:rsidR="004E1C53" w:rsidRPr="007643BF" w:rsidRDefault="004E1C53" w:rsidP="004E1C53">
      <w:pPr>
        <w:spacing w:line="270" w:lineRule="atLeast"/>
        <w:jc w:val="both"/>
        <w:rPr>
          <w:rFonts w:ascii="Times New Roman" w:hAnsi="Times New Roman" w:cs="Times New Roman"/>
          <w:sz w:val="24"/>
          <w:szCs w:val="24"/>
        </w:rPr>
        <w:sectPr w:rsidR="004E1C53" w:rsidRPr="007643BF">
          <w:pgSz w:w="16840" w:h="11910" w:orient="landscape"/>
          <w:pgMar w:top="840" w:right="1140" w:bottom="280" w:left="1140" w:header="720" w:footer="720" w:gutter="0"/>
          <w:cols w:space="720"/>
        </w:sectPr>
      </w:pPr>
    </w:p>
    <w:p w:rsidR="004E1C53" w:rsidRDefault="004E1C53" w:rsidP="004E1C53">
      <w:pPr>
        <w:jc w:val="center"/>
        <w:rPr>
          <w:rFonts w:ascii="Times New Roman" w:hAnsi="Times New Roman" w:cs="Times New Roman"/>
          <w:b/>
          <w:sz w:val="24"/>
          <w:szCs w:val="24"/>
        </w:rPr>
      </w:pPr>
      <w:r w:rsidRPr="003B4E28">
        <w:rPr>
          <w:rFonts w:ascii="Times New Roman" w:hAnsi="Times New Roman" w:cs="Times New Roman"/>
          <w:b/>
          <w:sz w:val="24"/>
          <w:szCs w:val="24"/>
        </w:rPr>
        <w:lastRenderedPageBreak/>
        <w:t>Аннотация к рабочей программе по химии для 10-11 классов</w:t>
      </w:r>
    </w:p>
    <w:p w:rsidR="004E1C53" w:rsidRDefault="004E1C53" w:rsidP="004E1C53">
      <w:pPr>
        <w:jc w:val="center"/>
        <w:rPr>
          <w:rFonts w:ascii="Times New Roman" w:hAnsi="Times New Roman" w:cs="Times New Roman"/>
          <w:sz w:val="24"/>
          <w:szCs w:val="24"/>
        </w:rPr>
      </w:pPr>
      <w:r w:rsidRPr="003B4E28">
        <w:rPr>
          <w:rFonts w:ascii="Times New Roman" w:hAnsi="Times New Roman" w:cs="Times New Roman"/>
          <w:b/>
          <w:sz w:val="24"/>
          <w:szCs w:val="24"/>
        </w:rPr>
        <w:t>на 2023-2024 учебный год</w:t>
      </w:r>
      <w:r>
        <w:rPr>
          <w:rFonts w:ascii="Times New Roman" w:hAnsi="Times New Roman" w:cs="Times New Roman"/>
          <w:b/>
          <w:sz w:val="24"/>
          <w:szCs w:val="24"/>
        </w:rPr>
        <w:t xml:space="preserve"> (базовый уровень)</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Основу подходов к разработке программы по химии, к определению общей стратегии обучения, воспитания и </w:t>
      </w:r>
      <w:proofErr w:type="gramStart"/>
      <w:r w:rsidRPr="003B4E28">
        <w:rPr>
          <w:rFonts w:ascii="Times New Roman" w:hAnsi="Times New Roman" w:cs="Times New Roman"/>
          <w:sz w:val="24"/>
          <w:szCs w:val="24"/>
        </w:rPr>
        <w:t>развития</w:t>
      </w:r>
      <w:proofErr w:type="gramEnd"/>
      <w:r w:rsidRPr="003B4E28">
        <w:rPr>
          <w:rFonts w:ascii="Times New Roman" w:hAnsi="Times New Roman" w:cs="Times New Roman"/>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B4E28">
        <w:rPr>
          <w:rFonts w:ascii="Times New Roman" w:hAnsi="Times New Roman" w:cs="Times New Roman"/>
          <w:sz w:val="24"/>
          <w:szCs w:val="24"/>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4E1C53" w:rsidRDefault="004E1C53" w:rsidP="004E1C53">
      <w:pPr>
        <w:rPr>
          <w:rFonts w:ascii="Times New Roman" w:hAnsi="Times New Roman" w:cs="Times New Roman"/>
          <w:sz w:val="24"/>
          <w:szCs w:val="24"/>
        </w:rPr>
      </w:pPr>
      <w:proofErr w:type="gramStart"/>
      <w:r w:rsidRPr="003B4E28">
        <w:rPr>
          <w:rFonts w:ascii="Times New Roman" w:hAnsi="Times New Roman" w:cs="Times New Roman"/>
          <w:sz w:val="24"/>
          <w:szCs w:val="24"/>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r>
        <w:rPr>
          <w:rFonts w:ascii="Times New Roman" w:hAnsi="Times New Roman" w:cs="Times New Roman"/>
          <w:sz w:val="24"/>
          <w:szCs w:val="24"/>
        </w:rPr>
        <w:t xml:space="preserve">   </w:t>
      </w:r>
      <w:proofErr w:type="gramEnd"/>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B4E28">
        <w:rPr>
          <w:rFonts w:ascii="Times New Roman" w:hAnsi="Times New Roman" w:cs="Times New Roman"/>
          <w:sz w:val="24"/>
          <w:szCs w:val="24"/>
        </w:rPr>
        <w:t>содержания</w:t>
      </w:r>
      <w:proofErr w:type="gramEnd"/>
      <w:r w:rsidRPr="003B4E28">
        <w:rPr>
          <w:rFonts w:ascii="Times New Roman" w:hAnsi="Times New Roman" w:cs="Times New Roman"/>
          <w:sz w:val="24"/>
          <w:szCs w:val="24"/>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r>
        <w:rPr>
          <w:rFonts w:ascii="Times New Roman" w:hAnsi="Times New Roman" w:cs="Times New Roman"/>
          <w:sz w:val="24"/>
          <w:szCs w:val="24"/>
        </w:rPr>
        <w:t>.</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r w:rsidRPr="003B4E28">
        <w:rPr>
          <w:rFonts w:ascii="Times New Roman" w:hAnsi="Times New Roman" w:cs="Times New Roman"/>
          <w:sz w:val="24"/>
          <w:szCs w:val="24"/>
        </w:rPr>
        <w:lastRenderedPageBreak/>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w:t>
      </w:r>
      <w:r>
        <w:rPr>
          <w:rFonts w:ascii="Times New Roman" w:hAnsi="Times New Roman" w:cs="Times New Roman"/>
          <w:sz w:val="24"/>
          <w:szCs w:val="24"/>
        </w:rPr>
        <w:t xml:space="preserve"> </w:t>
      </w:r>
      <w:r w:rsidRPr="003B4E28">
        <w:rPr>
          <w:rFonts w:ascii="Times New Roman" w:hAnsi="Times New Roman" w:cs="Times New Roman"/>
          <w:sz w:val="24"/>
          <w:szCs w:val="24"/>
        </w:rPr>
        <w:t xml:space="preserve">логические сведения о веществах и химической реакции. Так, в частности, в курсе «Общая и неорганическая химия» </w:t>
      </w:r>
      <w:proofErr w:type="gramStart"/>
      <w:r w:rsidRPr="003B4E28">
        <w:rPr>
          <w:rFonts w:ascii="Times New Roman" w:hAnsi="Times New Roman" w:cs="Times New Roman"/>
          <w:sz w:val="24"/>
          <w:szCs w:val="24"/>
        </w:rPr>
        <w:t>обучающимся</w:t>
      </w:r>
      <w:proofErr w:type="gramEnd"/>
      <w:r w:rsidRPr="003B4E28">
        <w:rPr>
          <w:rFonts w:ascii="Times New Roman" w:hAnsi="Times New Roman" w:cs="Times New Roman"/>
          <w:sz w:val="24"/>
          <w:szCs w:val="24"/>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B4E28">
        <w:rPr>
          <w:rFonts w:ascii="Times New Roman" w:hAnsi="Times New Roman" w:cs="Times New Roman"/>
          <w:sz w:val="24"/>
          <w:szCs w:val="24"/>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B4E28">
        <w:rPr>
          <w:rFonts w:ascii="Times New Roman" w:hAnsi="Times New Roman" w:cs="Times New Roman"/>
          <w:sz w:val="24"/>
          <w:szCs w:val="24"/>
        </w:rPr>
        <w:t xml:space="preserve"> </w:t>
      </w:r>
      <w:proofErr w:type="gramStart"/>
      <w:r w:rsidRPr="003B4E28">
        <w:rPr>
          <w:rFonts w:ascii="Times New Roman" w:hAnsi="Times New Roman" w:cs="Times New Roman"/>
          <w:sz w:val="24"/>
          <w:szCs w:val="24"/>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B4E28">
        <w:rPr>
          <w:rFonts w:ascii="Times New Roman" w:hAnsi="Times New Roman" w:cs="Times New Roman"/>
          <w:sz w:val="24"/>
          <w:szCs w:val="24"/>
        </w:rPr>
        <w:t xml:space="preserve"> энергетических ресурсов, сырья, создания новых технологий и материалов.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В плане решения задач воспитания, развития и </w:t>
      </w:r>
      <w:proofErr w:type="gramStart"/>
      <w:r w:rsidRPr="003B4E28">
        <w:rPr>
          <w:rFonts w:ascii="Times New Roman" w:hAnsi="Times New Roman" w:cs="Times New Roman"/>
          <w:sz w:val="24"/>
          <w:szCs w:val="24"/>
        </w:rPr>
        <w:t>социализации</w:t>
      </w:r>
      <w:proofErr w:type="gramEnd"/>
      <w:r w:rsidRPr="003B4E28">
        <w:rPr>
          <w:rFonts w:ascii="Times New Roman" w:hAnsi="Times New Roman" w:cs="Times New Roman"/>
          <w:sz w:val="24"/>
          <w:szCs w:val="24"/>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В практике преподавания </w:t>
      </w:r>
      <w:proofErr w:type="gramStart"/>
      <w:r w:rsidRPr="003B4E28">
        <w:rPr>
          <w:rFonts w:ascii="Times New Roman" w:hAnsi="Times New Roman" w:cs="Times New Roman"/>
          <w:sz w:val="24"/>
          <w:szCs w:val="24"/>
        </w:rPr>
        <w:t>химии</w:t>
      </w:r>
      <w:proofErr w:type="gramEnd"/>
      <w:r w:rsidRPr="003B4E28">
        <w:rPr>
          <w:rFonts w:ascii="Times New Roman" w:hAnsi="Times New Roman" w:cs="Times New Roman"/>
          <w:sz w:val="24"/>
          <w:szCs w:val="24"/>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Согласно данной точке зрения главными целями изучения предмета «Химия» на базовом уровне (10 –11 </w:t>
      </w:r>
      <w:proofErr w:type="spellStart"/>
      <w:r w:rsidRPr="003B4E28">
        <w:rPr>
          <w:rFonts w:ascii="Times New Roman" w:hAnsi="Times New Roman" w:cs="Times New Roman"/>
          <w:sz w:val="24"/>
          <w:szCs w:val="24"/>
        </w:rPr>
        <w:t>кл</w:t>
      </w:r>
      <w:proofErr w:type="spellEnd"/>
      <w:r w:rsidRPr="003B4E28">
        <w:rPr>
          <w:rFonts w:ascii="Times New Roman" w:hAnsi="Times New Roman" w:cs="Times New Roman"/>
          <w:sz w:val="24"/>
          <w:szCs w:val="24"/>
        </w:rPr>
        <w:t>.) являются:</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lastRenderedPageBreak/>
        <w:t xml:space="preserve"> • формирование системы химических знаний как важнейшей составляющей </w:t>
      </w:r>
      <w:proofErr w:type="gramStart"/>
      <w:r w:rsidRPr="003B4E28">
        <w:rPr>
          <w:rFonts w:ascii="Times New Roman" w:hAnsi="Times New Roman" w:cs="Times New Roman"/>
          <w:sz w:val="24"/>
          <w:szCs w:val="24"/>
        </w:rPr>
        <w:t>естественно-научной</w:t>
      </w:r>
      <w:proofErr w:type="gramEnd"/>
      <w:r w:rsidRPr="003B4E28">
        <w:rPr>
          <w:rFonts w:ascii="Times New Roman" w:hAnsi="Times New Roman" w:cs="Times New Roman"/>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В связи с этим при изучении предмета «Химия» доминирующее значение приобретают такие цели и задачи, как: </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адаптация </w:t>
      </w:r>
      <w:proofErr w:type="gramStart"/>
      <w:r w:rsidRPr="003B4E28">
        <w:rPr>
          <w:rFonts w:ascii="Times New Roman" w:hAnsi="Times New Roman" w:cs="Times New Roman"/>
          <w:sz w:val="24"/>
          <w:szCs w:val="24"/>
        </w:rPr>
        <w:t>обучающихся</w:t>
      </w:r>
      <w:proofErr w:type="gramEnd"/>
      <w:r w:rsidRPr="003B4E28">
        <w:rPr>
          <w:rFonts w:ascii="Times New Roman" w:hAnsi="Times New Roman" w:cs="Times New Roman"/>
          <w:sz w:val="24"/>
          <w:szCs w:val="24"/>
        </w:rPr>
        <w:t xml:space="preserve"> к условиям динамично развивающегося мира,</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w:t>
      </w:r>
      <w:proofErr w:type="gramStart"/>
      <w:r w:rsidRPr="003B4E28">
        <w:rPr>
          <w:rFonts w:ascii="Times New Roman" w:hAnsi="Times New Roman" w:cs="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формирование и развитие у </w:t>
      </w:r>
      <w:proofErr w:type="gramStart"/>
      <w:r w:rsidRPr="003B4E28">
        <w:rPr>
          <w:rFonts w:ascii="Times New Roman" w:hAnsi="Times New Roman" w:cs="Times New Roman"/>
          <w:sz w:val="24"/>
          <w:szCs w:val="24"/>
        </w:rPr>
        <w:t>обучающихся</w:t>
      </w:r>
      <w:proofErr w:type="gramEnd"/>
      <w:r w:rsidRPr="003B4E28">
        <w:rPr>
          <w:rFonts w:ascii="Times New Roman" w:hAnsi="Times New Roman" w:cs="Times New Roman"/>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E1C53" w:rsidRDefault="004E1C53" w:rsidP="004E1C53">
      <w:pPr>
        <w:rPr>
          <w:rFonts w:ascii="Times New Roman" w:hAnsi="Times New Roman" w:cs="Times New Roman"/>
          <w:sz w:val="24"/>
          <w:szCs w:val="24"/>
        </w:rPr>
      </w:pPr>
      <w:r w:rsidRPr="003B4E28">
        <w:rPr>
          <w:rFonts w:ascii="Times New Roman" w:hAnsi="Times New Roman" w:cs="Times New Roman"/>
          <w:sz w:val="24"/>
          <w:szCs w:val="24"/>
        </w:rPr>
        <w:t xml:space="preserve"> </w:t>
      </w:r>
      <w:proofErr w:type="gramStart"/>
      <w:r w:rsidRPr="003B4E28">
        <w:rPr>
          <w:rFonts w:ascii="Times New Roman" w:hAnsi="Times New Roman" w:cs="Times New Roman"/>
          <w:sz w:val="24"/>
          <w:szCs w:val="24"/>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roofErr w:type="gramEnd"/>
    </w:p>
    <w:p w:rsidR="004E1C53" w:rsidRPr="003B4E28" w:rsidRDefault="004E1C53" w:rsidP="004E1C53">
      <w:pPr>
        <w:rPr>
          <w:rFonts w:ascii="Times New Roman" w:hAnsi="Times New Roman" w:cs="Times New Roman"/>
          <w:b/>
          <w:sz w:val="24"/>
          <w:szCs w:val="24"/>
        </w:rPr>
      </w:pPr>
      <w:r w:rsidRPr="003B4E28">
        <w:rPr>
          <w:rFonts w:ascii="Times New Roman" w:hAnsi="Times New Roman" w:cs="Times New Roman"/>
          <w:sz w:val="24"/>
          <w:szCs w:val="24"/>
        </w:rPr>
        <w:lastRenderedPageBreak/>
        <w:t>В учебном плане среднего общего образования предмет «Химия» базового уровня входит в состав предметной области «</w:t>
      </w:r>
      <w:proofErr w:type="gramStart"/>
      <w:r w:rsidRPr="003B4E28">
        <w:rPr>
          <w:rFonts w:ascii="Times New Roman" w:hAnsi="Times New Roman" w:cs="Times New Roman"/>
          <w:sz w:val="24"/>
          <w:szCs w:val="24"/>
        </w:rPr>
        <w:t>Естественно-научные</w:t>
      </w:r>
      <w:proofErr w:type="gramEnd"/>
      <w:r w:rsidRPr="003B4E28">
        <w:rPr>
          <w:rFonts w:ascii="Times New Roman" w:hAnsi="Times New Roman" w:cs="Times New Roman"/>
          <w:sz w:val="24"/>
          <w:szCs w:val="24"/>
        </w:rPr>
        <w:t xml:space="preserve"> предметы». 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b/>
          <w:sz w:val="24"/>
          <w:szCs w:val="24"/>
        </w:rPr>
      </w:pPr>
    </w:p>
    <w:p w:rsidR="004E1C53" w:rsidRDefault="004E1C53" w:rsidP="004E1C53">
      <w:pPr>
        <w:jc w:val="center"/>
        <w:rPr>
          <w:rFonts w:ascii="Times New Roman" w:hAnsi="Times New Roman" w:cs="Times New Roman"/>
          <w:b/>
          <w:sz w:val="24"/>
          <w:szCs w:val="24"/>
        </w:rPr>
      </w:pPr>
    </w:p>
    <w:p w:rsidR="004E1C53" w:rsidRDefault="004E1C53" w:rsidP="004E1C53">
      <w:pPr>
        <w:jc w:val="center"/>
        <w:rPr>
          <w:rFonts w:ascii="Times New Roman" w:hAnsi="Times New Roman" w:cs="Times New Roman"/>
          <w:b/>
          <w:sz w:val="24"/>
          <w:szCs w:val="24"/>
        </w:rPr>
      </w:pPr>
    </w:p>
    <w:p w:rsidR="004E1C53" w:rsidRPr="00A14929" w:rsidRDefault="004E1C53" w:rsidP="004E1C53">
      <w:pPr>
        <w:jc w:val="center"/>
        <w:rPr>
          <w:rFonts w:ascii="Times New Roman" w:hAnsi="Times New Roman" w:cs="Times New Roman"/>
          <w:b/>
          <w:sz w:val="24"/>
          <w:szCs w:val="24"/>
        </w:rPr>
      </w:pPr>
      <w:r w:rsidRPr="00A14929">
        <w:rPr>
          <w:rFonts w:ascii="Times New Roman" w:hAnsi="Times New Roman" w:cs="Times New Roman"/>
          <w:b/>
          <w:sz w:val="24"/>
          <w:szCs w:val="24"/>
        </w:rPr>
        <w:lastRenderedPageBreak/>
        <w:t>Аннотация к рабочей программе по учебному предмету «Химия»</w:t>
      </w:r>
      <w:r>
        <w:rPr>
          <w:rFonts w:ascii="Times New Roman" w:hAnsi="Times New Roman" w:cs="Times New Roman"/>
          <w:b/>
          <w:sz w:val="24"/>
          <w:szCs w:val="24"/>
        </w:rPr>
        <w:t xml:space="preserve">                                                      </w:t>
      </w:r>
      <w:r w:rsidRPr="00A14929">
        <w:rPr>
          <w:rFonts w:ascii="Times New Roman" w:hAnsi="Times New Roman" w:cs="Times New Roman"/>
          <w:b/>
          <w:sz w:val="24"/>
          <w:szCs w:val="24"/>
        </w:rPr>
        <w:t xml:space="preserve"> 10-11 класс (углубленный уровень) 2023-2024 учебный год.</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Рабочая программа по учебному предмету разработана на основе следующих документов:</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 Федеральный закон от 29.12.2012 № 273-ФЗ «Об образовании в Российской Федерации» (с последующими изменениями)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(с последующими изменениями).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образовательным программам начального общего, основного общего и среднего общего образования» (с последующими изменениями)</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 Постановление Главного государственного санитарного врача Российской Федерации от 29.12.2010 № 189 «Об утверждении СанПиН 2.4.2.2821-10 «Санитарно</w:t>
      </w:r>
      <w:r>
        <w:rPr>
          <w:rFonts w:ascii="Times New Roman" w:hAnsi="Times New Roman" w:cs="Times New Roman"/>
          <w:sz w:val="24"/>
          <w:szCs w:val="24"/>
        </w:rPr>
        <w:t xml:space="preserve"> </w:t>
      </w:r>
      <w:r w:rsidRPr="00A14929">
        <w:rPr>
          <w:rFonts w:ascii="Times New Roman" w:hAnsi="Times New Roman" w:cs="Times New Roman"/>
          <w:sz w:val="24"/>
          <w:szCs w:val="24"/>
        </w:rPr>
        <w:t>эпидемиологические требования к условиям и организации обучения в общеобразовательных учреждениях» (с последующими изменениями).</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 Примерная основная общеобразовательная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года № 2/16-з). - Основная общеобразовательная программа среднего общего образования М</w:t>
      </w:r>
      <w:r>
        <w:rPr>
          <w:rFonts w:ascii="Times New Roman" w:hAnsi="Times New Roman" w:cs="Times New Roman"/>
          <w:sz w:val="24"/>
          <w:szCs w:val="24"/>
        </w:rPr>
        <w:t>Б</w:t>
      </w:r>
      <w:r w:rsidRPr="00A14929">
        <w:rPr>
          <w:rFonts w:ascii="Times New Roman" w:hAnsi="Times New Roman" w:cs="Times New Roman"/>
          <w:sz w:val="24"/>
          <w:szCs w:val="24"/>
        </w:rPr>
        <w:t xml:space="preserve">ОУ </w:t>
      </w:r>
      <w:r>
        <w:rPr>
          <w:rFonts w:ascii="Times New Roman" w:hAnsi="Times New Roman" w:cs="Times New Roman"/>
          <w:sz w:val="24"/>
          <w:szCs w:val="24"/>
        </w:rPr>
        <w:t xml:space="preserve"> </w:t>
      </w:r>
      <w:r w:rsidRPr="00A14929">
        <w:rPr>
          <w:rFonts w:ascii="Times New Roman" w:hAnsi="Times New Roman" w:cs="Times New Roman"/>
          <w:sz w:val="24"/>
          <w:szCs w:val="24"/>
        </w:rPr>
        <w:t>СОШ №1</w:t>
      </w:r>
      <w:r>
        <w:rPr>
          <w:rFonts w:ascii="Times New Roman" w:hAnsi="Times New Roman" w:cs="Times New Roman"/>
          <w:sz w:val="24"/>
          <w:szCs w:val="24"/>
        </w:rPr>
        <w:t>8</w:t>
      </w:r>
      <w:r w:rsidRPr="00A14929">
        <w:rPr>
          <w:rFonts w:ascii="Times New Roman" w:hAnsi="Times New Roman" w:cs="Times New Roman"/>
          <w:sz w:val="24"/>
          <w:szCs w:val="24"/>
        </w:rPr>
        <w:t>.</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Изучение химии на профильном уровне среднего (полного) общего образования направлено на достижение следующих целей: освоение знаний о химической составляющей естественно - научной картины мира, важнейших химических понятиях, законах и теориях;</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 Учащийся овладеет системой химических знаний — понятиями, законами, теориями и языком науки как компонентами естественнонаучной картины мира. Все это позволит ему сформировать на основе </w:t>
      </w:r>
      <w:r w:rsidRPr="00A14929">
        <w:rPr>
          <w:rFonts w:ascii="Times New Roman" w:hAnsi="Times New Roman" w:cs="Times New Roman"/>
          <w:sz w:val="24"/>
          <w:szCs w:val="24"/>
        </w:rPr>
        <w:lastRenderedPageBreak/>
        <w:t xml:space="preserve">системы полученных знаний научное мировоззрение как фундамент ценностного, нравственного отношения к природе, окружающему миру, своей жизни и здоровью,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Процесс обучения реализуется через урочные и внеурочные формы организации образовательного процесса. К </w:t>
      </w:r>
      <w:proofErr w:type="gramStart"/>
      <w:r w:rsidRPr="00A14929">
        <w:rPr>
          <w:rFonts w:ascii="Times New Roman" w:hAnsi="Times New Roman" w:cs="Times New Roman"/>
          <w:sz w:val="24"/>
          <w:szCs w:val="24"/>
        </w:rPr>
        <w:t>урочным</w:t>
      </w:r>
      <w:proofErr w:type="gramEnd"/>
      <w:r w:rsidRPr="00A14929">
        <w:rPr>
          <w:rFonts w:ascii="Times New Roman" w:hAnsi="Times New Roman" w:cs="Times New Roman"/>
          <w:sz w:val="24"/>
          <w:szCs w:val="24"/>
        </w:rPr>
        <w:t xml:space="preserve"> относятся: урок, лекция, семинар, практикум, зачет. Внеурочные формы включают: регулярные (домашняя работа; индивидуальные занятия; работа с научно</w:t>
      </w:r>
      <w:r>
        <w:rPr>
          <w:rFonts w:ascii="Times New Roman" w:hAnsi="Times New Roman" w:cs="Times New Roman"/>
          <w:sz w:val="24"/>
          <w:szCs w:val="24"/>
        </w:rPr>
        <w:t xml:space="preserve"> </w:t>
      </w:r>
      <w:r w:rsidRPr="00A14929">
        <w:rPr>
          <w:rFonts w:ascii="Times New Roman" w:hAnsi="Times New Roman" w:cs="Times New Roman"/>
          <w:sz w:val="24"/>
          <w:szCs w:val="24"/>
        </w:rPr>
        <w:t xml:space="preserve">популярной литературой; работа с Интернет-ресурсами; дополнительные занятия), эпизодические (проектные и исследовательские индивидуальные и групповые работы, тематические конференции, олимпиады).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Программа учебного предмета «Химия» для среднего общего образования на углубленном уровне рассчитана на 204 часа: из них 10 класс- 102 час, 11 класс- 102 час. </w:t>
      </w:r>
    </w:p>
    <w:p w:rsidR="004E1C53"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Учебно-методический комплект, используемый для реализации рабочей программы: </w:t>
      </w:r>
    </w:p>
    <w:p w:rsidR="004E1C53" w:rsidRPr="00A14929" w:rsidRDefault="004E1C53" w:rsidP="004E1C53">
      <w:pPr>
        <w:rPr>
          <w:rFonts w:ascii="Times New Roman" w:hAnsi="Times New Roman" w:cs="Times New Roman"/>
          <w:sz w:val="24"/>
          <w:szCs w:val="24"/>
        </w:rPr>
      </w:pPr>
      <w:r w:rsidRPr="00A14929">
        <w:rPr>
          <w:rFonts w:ascii="Times New Roman" w:hAnsi="Times New Roman" w:cs="Times New Roman"/>
          <w:sz w:val="24"/>
          <w:szCs w:val="24"/>
        </w:rPr>
        <w:t xml:space="preserve">1. Программа: Авторская программа курса химии для 10- 11 класса общеобразовательных учреждений. Еремин В. В. Методическое пособие к учебникам В.В. Еремина, Н.Е. Кузьменко и др. «Химия. Углубленный уровень». 10-11кл./ В.В. Еремин, А.А. Дроздов, И.В. </w:t>
      </w:r>
      <w:proofErr w:type="spellStart"/>
      <w:r w:rsidRPr="00A14929">
        <w:rPr>
          <w:rFonts w:ascii="Times New Roman" w:hAnsi="Times New Roman" w:cs="Times New Roman"/>
          <w:sz w:val="24"/>
          <w:szCs w:val="24"/>
        </w:rPr>
        <w:t>Варганова</w:t>
      </w:r>
      <w:proofErr w:type="spellEnd"/>
      <w:r w:rsidRPr="00A14929">
        <w:rPr>
          <w:rFonts w:ascii="Times New Roman" w:hAnsi="Times New Roman" w:cs="Times New Roman"/>
          <w:sz w:val="24"/>
          <w:szCs w:val="24"/>
        </w:rPr>
        <w:t xml:space="preserve">. – М.: Дрофа, 2013; — 154, [6] с. Учебник: Еремин В. В. Химия. Углубленный уровень. 10 класс. / Еремин В.В., Кузьменко Н.Е., </w:t>
      </w:r>
      <w:proofErr w:type="spellStart"/>
      <w:r w:rsidRPr="00A14929">
        <w:rPr>
          <w:rFonts w:ascii="Times New Roman" w:hAnsi="Times New Roman" w:cs="Times New Roman"/>
          <w:sz w:val="24"/>
          <w:szCs w:val="24"/>
        </w:rPr>
        <w:t>Теренин</w:t>
      </w:r>
      <w:proofErr w:type="spellEnd"/>
      <w:r w:rsidRPr="00A14929">
        <w:rPr>
          <w:rFonts w:ascii="Times New Roman" w:hAnsi="Times New Roman" w:cs="Times New Roman"/>
          <w:sz w:val="24"/>
          <w:szCs w:val="24"/>
        </w:rPr>
        <w:t xml:space="preserve"> В.И. и др.; под ред. В.В. Лунина. – 6-е изд., </w:t>
      </w:r>
      <w:proofErr w:type="spellStart"/>
      <w:r w:rsidRPr="00A14929">
        <w:rPr>
          <w:rFonts w:ascii="Times New Roman" w:hAnsi="Times New Roman" w:cs="Times New Roman"/>
          <w:sz w:val="24"/>
          <w:szCs w:val="24"/>
        </w:rPr>
        <w:t>перераб</w:t>
      </w:r>
      <w:proofErr w:type="spellEnd"/>
      <w:r w:rsidRPr="00A14929">
        <w:rPr>
          <w:rFonts w:ascii="Times New Roman" w:hAnsi="Times New Roman" w:cs="Times New Roman"/>
          <w:sz w:val="24"/>
          <w:szCs w:val="24"/>
        </w:rPr>
        <w:t xml:space="preserve">. – М.: Дрофа, 2019. – 446 с. 10-11 </w:t>
      </w:r>
      <w:proofErr w:type="spellStart"/>
      <w:r w:rsidRPr="00A14929">
        <w:rPr>
          <w:rFonts w:ascii="Times New Roman" w:hAnsi="Times New Roman" w:cs="Times New Roman"/>
          <w:sz w:val="24"/>
          <w:szCs w:val="24"/>
        </w:rPr>
        <w:t>кл</w:t>
      </w:r>
      <w:proofErr w:type="spellEnd"/>
      <w:r w:rsidRPr="00A14929">
        <w:rPr>
          <w:rFonts w:ascii="Times New Roman" w:hAnsi="Times New Roman" w:cs="Times New Roman"/>
          <w:sz w:val="24"/>
          <w:szCs w:val="24"/>
        </w:rPr>
        <w:t>. Рудзитис Г.Е и Фельдман Ф.Г.Москва «Просвещение» 2021г. Габриелян С.О. Химия 10-11 «Вертикаль» 2021г.</w:t>
      </w:r>
    </w:p>
    <w:p w:rsidR="004E1C53" w:rsidRPr="00A14929"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Pr="003B4E28" w:rsidRDefault="004E1C53" w:rsidP="004E1C53">
      <w:pPr>
        <w:rPr>
          <w:rFonts w:ascii="Times New Roman" w:hAnsi="Times New Roman" w:cs="Times New Roman"/>
          <w:b/>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Default="004E1C53" w:rsidP="004E1C53">
      <w:pPr>
        <w:rPr>
          <w:rFonts w:ascii="Times New Roman" w:hAnsi="Times New Roman" w:cs="Times New Roman"/>
          <w:sz w:val="24"/>
          <w:szCs w:val="24"/>
        </w:rPr>
      </w:pPr>
    </w:p>
    <w:p w:rsidR="004E1C53" w:rsidRPr="00B5388E" w:rsidRDefault="004E1C53" w:rsidP="004E1C53">
      <w:pPr>
        <w:pStyle w:val="western"/>
        <w:shd w:val="clear" w:color="auto" w:fill="FFFFFF"/>
        <w:spacing w:before="0" w:beforeAutospacing="0" w:after="0" w:afterAutospacing="0"/>
        <w:jc w:val="center"/>
      </w:pPr>
      <w:r w:rsidRPr="00B5388E">
        <w:rPr>
          <w:b/>
          <w:bCs/>
        </w:rPr>
        <w:lastRenderedPageBreak/>
        <w:t>АННОТАЦИЯ</w:t>
      </w:r>
    </w:p>
    <w:p w:rsidR="004E1C53" w:rsidRPr="00B5388E" w:rsidRDefault="004E1C53" w:rsidP="004E1C53">
      <w:pPr>
        <w:pStyle w:val="western"/>
        <w:shd w:val="clear" w:color="auto" w:fill="FFFFFF"/>
        <w:spacing w:before="0" w:beforeAutospacing="0" w:after="0" w:afterAutospacing="0"/>
        <w:jc w:val="center"/>
      </w:pPr>
      <w:r w:rsidRPr="00B5388E">
        <w:rPr>
          <w:b/>
          <w:bCs/>
        </w:rPr>
        <w:t>рабочей программы по учебному предмету</w:t>
      </w:r>
    </w:p>
    <w:p w:rsidR="004E1C53" w:rsidRPr="00B5388E" w:rsidRDefault="004E1C53" w:rsidP="004E1C53">
      <w:pPr>
        <w:pStyle w:val="western"/>
        <w:shd w:val="clear" w:color="auto" w:fill="FFFFFF"/>
        <w:spacing w:before="0" w:beforeAutospacing="0" w:after="0" w:afterAutospacing="0"/>
        <w:jc w:val="center"/>
      </w:pPr>
      <w:r w:rsidRPr="00B5388E">
        <w:rPr>
          <w:b/>
          <w:bCs/>
        </w:rPr>
        <w:t>«Химия. Базовый уровень» для обучающихся 8-9 классов</w:t>
      </w:r>
    </w:p>
    <w:p w:rsidR="004E1C53" w:rsidRPr="00B5388E" w:rsidRDefault="004E1C53" w:rsidP="004E1C53">
      <w:pPr>
        <w:pStyle w:val="western"/>
        <w:shd w:val="clear" w:color="auto" w:fill="FFFFFF"/>
        <w:spacing w:before="0" w:beforeAutospacing="0" w:after="0" w:afterAutospacing="0"/>
        <w:jc w:val="center"/>
      </w:pPr>
      <w:r w:rsidRPr="00B5388E">
        <w:br/>
      </w:r>
    </w:p>
    <w:p w:rsidR="004E1C53" w:rsidRPr="00B5388E" w:rsidRDefault="004E1C53" w:rsidP="004E1C53">
      <w:pPr>
        <w:pStyle w:val="western"/>
        <w:shd w:val="clear" w:color="auto" w:fill="FFFFFF"/>
        <w:spacing w:before="0" w:beforeAutospacing="0" w:after="0" w:afterAutospacing="0"/>
      </w:pPr>
      <w:r w:rsidRPr="00B5388E">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E1C53" w:rsidRPr="00B5388E" w:rsidRDefault="004E1C53" w:rsidP="004E1C53">
      <w:pPr>
        <w:pStyle w:val="western"/>
        <w:shd w:val="clear" w:color="auto" w:fill="FFFFFF"/>
        <w:spacing w:before="0" w:beforeAutospacing="0" w:after="0" w:afterAutospacing="0"/>
      </w:pPr>
      <w:r w:rsidRPr="00B5388E">
        <w:t xml:space="preserve">Программа по химии даёт представление о целях, общей стратегии обучения, воспитания и </w:t>
      </w:r>
      <w:proofErr w:type="gramStart"/>
      <w:r w:rsidRPr="00B5388E">
        <w:t>развития</w:t>
      </w:r>
      <w:proofErr w:type="gramEnd"/>
      <w:r w:rsidRPr="00B5388E">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B5388E">
        <w:t>межпредметных</w:t>
      </w:r>
      <w:proofErr w:type="spellEnd"/>
      <w:r w:rsidRPr="00B5388E">
        <w:t xml:space="preserve"> и </w:t>
      </w:r>
      <w:proofErr w:type="spellStart"/>
      <w:r w:rsidRPr="00B5388E">
        <w:t>внутрипредметных</w:t>
      </w:r>
      <w:proofErr w:type="spellEnd"/>
      <w:r w:rsidRPr="00B5388E">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E1C53" w:rsidRPr="00B5388E" w:rsidRDefault="004E1C53" w:rsidP="004E1C53">
      <w:pPr>
        <w:pStyle w:val="western"/>
        <w:shd w:val="clear" w:color="auto" w:fill="FFFFFF"/>
        <w:spacing w:before="0" w:beforeAutospacing="0" w:after="0" w:afterAutospacing="0"/>
      </w:pPr>
      <w:r w:rsidRPr="00B5388E">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B5388E">
        <w:t>ств в пр</w:t>
      </w:r>
      <w:proofErr w:type="gramEnd"/>
      <w:r w:rsidRPr="00B5388E">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E1C53" w:rsidRPr="00B5388E" w:rsidRDefault="004E1C53" w:rsidP="004E1C53">
      <w:pPr>
        <w:pStyle w:val="western"/>
        <w:shd w:val="clear" w:color="auto" w:fill="FFFFFF"/>
        <w:spacing w:before="0" w:beforeAutospacing="0" w:after="0" w:afterAutospacing="0"/>
      </w:pPr>
      <w:r w:rsidRPr="00B5388E">
        <w:t>Изучение химии:</w:t>
      </w:r>
    </w:p>
    <w:p w:rsidR="004E1C53" w:rsidRPr="00B5388E" w:rsidRDefault="004E1C53" w:rsidP="004E1C53">
      <w:pPr>
        <w:pStyle w:val="western"/>
        <w:shd w:val="clear" w:color="auto" w:fill="FFFFFF"/>
        <w:spacing w:before="0" w:beforeAutospacing="0" w:after="0" w:afterAutospacing="0"/>
      </w:pPr>
      <w:r w:rsidRPr="00B5388E">
        <w:t>способствует реализации возможностей для саморазвития и формирования культуры личности, её общей и функциональной грамотности;</w:t>
      </w:r>
    </w:p>
    <w:p w:rsidR="004E1C53" w:rsidRPr="00B5388E" w:rsidRDefault="004E1C53" w:rsidP="004E1C53">
      <w:pPr>
        <w:pStyle w:val="western"/>
        <w:shd w:val="clear" w:color="auto" w:fill="FFFFFF"/>
        <w:spacing w:before="0" w:beforeAutospacing="0" w:after="0" w:afterAutospacing="0"/>
      </w:pPr>
      <w:r w:rsidRPr="00B5388E">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E1C53" w:rsidRPr="00B5388E" w:rsidRDefault="004E1C53" w:rsidP="004E1C53">
      <w:pPr>
        <w:pStyle w:val="western"/>
        <w:shd w:val="clear" w:color="auto" w:fill="FFFFFF"/>
        <w:spacing w:before="0" w:beforeAutospacing="0" w:after="0" w:afterAutospacing="0"/>
      </w:pPr>
      <w:r w:rsidRPr="00B5388E">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B5388E">
        <w:softHyphen/>
        <w:t xml:space="preserve">-научной грамотности </w:t>
      </w:r>
      <w:proofErr w:type="gramStart"/>
      <w:r w:rsidRPr="00B5388E">
        <w:t>обучающихся</w:t>
      </w:r>
      <w:proofErr w:type="gramEnd"/>
      <w:r w:rsidRPr="00B5388E">
        <w:t>;</w:t>
      </w:r>
    </w:p>
    <w:p w:rsidR="004E1C53" w:rsidRPr="00B5388E" w:rsidRDefault="004E1C53" w:rsidP="004E1C53">
      <w:pPr>
        <w:pStyle w:val="western"/>
        <w:shd w:val="clear" w:color="auto" w:fill="FFFFFF"/>
        <w:spacing w:before="0" w:beforeAutospacing="0" w:after="0" w:afterAutospacing="0"/>
      </w:pPr>
      <w:r w:rsidRPr="00B5388E">
        <w:t>способствует формированию ценностного отношения к естественно-</w:t>
      </w:r>
      <w:r w:rsidRPr="00B5388E">
        <w:softHyphen/>
        <w:t xml:space="preserve">научным знаниям, к природе, к человеку, вносит свой вклад в экологическое образование </w:t>
      </w:r>
      <w:proofErr w:type="gramStart"/>
      <w:r w:rsidRPr="00B5388E">
        <w:t>обучающихся</w:t>
      </w:r>
      <w:proofErr w:type="gramEnd"/>
      <w:r w:rsidRPr="00B5388E">
        <w:t>.</w:t>
      </w:r>
    </w:p>
    <w:p w:rsidR="004E1C53" w:rsidRPr="00B5388E" w:rsidRDefault="004E1C53" w:rsidP="004E1C53">
      <w:pPr>
        <w:pStyle w:val="western"/>
        <w:shd w:val="clear" w:color="auto" w:fill="FFFFFF"/>
        <w:spacing w:before="0" w:beforeAutospacing="0" w:after="0" w:afterAutospacing="0"/>
      </w:pPr>
      <w:r w:rsidRPr="00B5388E">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E1C53" w:rsidRPr="00B5388E" w:rsidRDefault="004E1C53" w:rsidP="004E1C53">
      <w:pPr>
        <w:pStyle w:val="western"/>
        <w:shd w:val="clear" w:color="auto" w:fill="FFFFFF"/>
        <w:spacing w:before="0" w:beforeAutospacing="0" w:after="0" w:afterAutospacing="0"/>
      </w:pPr>
      <w:r w:rsidRPr="00B5388E">
        <w:t xml:space="preserve">Курс химии на уровне основного общего образования ориентирован на освоение </w:t>
      </w:r>
      <w:proofErr w:type="gramStart"/>
      <w:r w:rsidRPr="00B5388E">
        <w:t>обучающимися</w:t>
      </w:r>
      <w:proofErr w:type="gramEnd"/>
      <w:r w:rsidRPr="00B5388E">
        <w:t xml:space="preserve"> системы первоначальных понятий химии, основ неорганической химии и некоторых отдельных значимых понятий органической химии.</w:t>
      </w:r>
    </w:p>
    <w:p w:rsidR="004E1C53" w:rsidRPr="00B5388E" w:rsidRDefault="004E1C53" w:rsidP="004E1C53">
      <w:pPr>
        <w:pStyle w:val="western"/>
        <w:shd w:val="clear" w:color="auto" w:fill="FFFFFF"/>
        <w:spacing w:before="0" w:beforeAutospacing="0" w:after="0" w:afterAutospacing="0"/>
      </w:pPr>
      <w:r w:rsidRPr="00B5388E">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w:t>
      </w:r>
      <w:proofErr w:type="gramStart"/>
      <w:r w:rsidRPr="00B5388E">
        <w:t>Обе эти системы структурно организованы по принципу последовательного развития знаний на основе теоретических представлений разного уровня: атомно</w:t>
      </w:r>
      <w:r w:rsidRPr="00B5388E">
        <w:softHyphen/>
        <w:t>-молекулярного учения как основы всего естествознания;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w:t>
      </w:r>
      <w:proofErr w:type="gramEnd"/>
    </w:p>
    <w:p w:rsidR="004E1C53" w:rsidRPr="00B5388E" w:rsidRDefault="004E1C53" w:rsidP="004E1C53">
      <w:pPr>
        <w:pStyle w:val="western"/>
        <w:shd w:val="clear" w:color="auto" w:fill="FFFFFF"/>
        <w:spacing w:before="0" w:beforeAutospacing="0" w:after="0" w:afterAutospacing="0"/>
      </w:pPr>
      <w:r w:rsidRPr="00B5388E">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w:t>
      </w:r>
      <w:r w:rsidRPr="00B5388E">
        <w:lastRenderedPageBreak/>
        <w:t>прогнозирования свойств, строения и возможностей практического применения и получения изучаемых веществ.</w:t>
      </w:r>
    </w:p>
    <w:p w:rsidR="004E1C53" w:rsidRPr="00B5388E" w:rsidRDefault="004E1C53" w:rsidP="004E1C53">
      <w:pPr>
        <w:pStyle w:val="western"/>
        <w:shd w:val="clear" w:color="auto" w:fill="FFFFFF"/>
        <w:spacing w:before="0" w:beforeAutospacing="0" w:after="0" w:afterAutospacing="0"/>
      </w:pPr>
      <w:r w:rsidRPr="00B5388E">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E1C53" w:rsidRPr="00B5388E" w:rsidRDefault="004E1C53" w:rsidP="004E1C53">
      <w:pPr>
        <w:pStyle w:val="western"/>
        <w:shd w:val="clear" w:color="auto" w:fill="FFFFFF"/>
        <w:spacing w:before="0" w:beforeAutospacing="0" w:after="0" w:afterAutospacing="0"/>
      </w:pPr>
      <w:r w:rsidRPr="00B5388E">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B5388E">
        <w:t>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roofErr w:type="gramEnd"/>
    </w:p>
    <w:p w:rsidR="004E1C53" w:rsidRPr="00B5388E" w:rsidRDefault="004E1C53" w:rsidP="004E1C53">
      <w:pPr>
        <w:pStyle w:val="western"/>
        <w:shd w:val="clear" w:color="auto" w:fill="FFFFFF"/>
        <w:spacing w:before="0" w:beforeAutospacing="0" w:after="0" w:afterAutospacing="0"/>
      </w:pPr>
      <w:proofErr w:type="gramStart"/>
      <w:r w:rsidRPr="00B5388E">
        <w:t>При изучении химии на уровне основного общего образования важное значение приобрели такие цели, как: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roofErr w:type="gramEnd"/>
      <w:r w:rsidRPr="00B5388E">
        <w:t> </w:t>
      </w:r>
      <w:proofErr w:type="gramStart"/>
      <w:r w:rsidRPr="00B5388E">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roofErr w:type="gramEnd"/>
      <w:r w:rsidRPr="00B5388E">
        <w:t> </w:t>
      </w:r>
      <w:proofErr w:type="gramStart"/>
      <w:r w:rsidRPr="00B5388E">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roofErr w:type="gramEnd"/>
    </w:p>
    <w:p w:rsidR="004E1C53" w:rsidRPr="00B5388E" w:rsidRDefault="004E1C53" w:rsidP="004E1C53">
      <w:pPr>
        <w:pStyle w:val="western"/>
        <w:shd w:val="clear" w:color="auto" w:fill="FFFFFF"/>
        <w:spacing w:before="0" w:beforeAutospacing="0" w:after="0" w:afterAutospacing="0"/>
      </w:pPr>
      <w:r w:rsidRPr="00B5388E">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4E1C53" w:rsidRPr="00B5388E" w:rsidRDefault="004E1C53" w:rsidP="004E1C53">
      <w:pPr>
        <w:pStyle w:val="western"/>
        <w:shd w:val="clear" w:color="auto" w:fill="FFFFFF"/>
        <w:spacing w:before="0" w:beforeAutospacing="0" w:after="0" w:afterAutospacing="0"/>
      </w:pPr>
      <w:r w:rsidRPr="00B5388E">
        <w:t>​</w:t>
      </w:r>
    </w:p>
    <w:p w:rsidR="004E1C53" w:rsidRPr="00B5388E" w:rsidRDefault="004E1C53" w:rsidP="004E1C53">
      <w:pPr>
        <w:pStyle w:val="western"/>
        <w:shd w:val="clear" w:color="auto" w:fill="FFFFFF"/>
        <w:spacing w:before="0" w:beforeAutospacing="0" w:after="0" w:afterAutospacing="0"/>
      </w:pPr>
      <w:r w:rsidRPr="00B5388E">
        <w:br/>
      </w:r>
    </w:p>
    <w:p w:rsidR="007028AA" w:rsidRDefault="007028AA"/>
    <w:p w:rsidR="00870A1E" w:rsidRDefault="00870A1E"/>
    <w:p w:rsidR="00870A1E" w:rsidRDefault="00870A1E"/>
    <w:p w:rsidR="00870A1E" w:rsidRDefault="00870A1E"/>
    <w:p w:rsidR="00870A1E" w:rsidRDefault="00870A1E"/>
    <w:p w:rsidR="00870A1E" w:rsidRDefault="00870A1E"/>
    <w:p w:rsidR="00870A1E" w:rsidRDefault="00870A1E"/>
    <w:p w:rsidR="00870A1E" w:rsidRDefault="00870A1E"/>
    <w:p w:rsidR="00870A1E" w:rsidRDefault="00870A1E"/>
    <w:p w:rsidR="00870A1E" w:rsidRDefault="00870A1E" w:rsidP="00870A1E">
      <w:pPr>
        <w:pStyle w:val="western"/>
        <w:shd w:val="clear" w:color="auto" w:fill="FFFFFF"/>
        <w:spacing w:before="0" w:beforeAutospacing="0" w:after="0" w:afterAutospacing="0"/>
        <w:jc w:val="center"/>
        <w:rPr>
          <w:b/>
        </w:rPr>
      </w:pPr>
      <w:r>
        <w:rPr>
          <w:b/>
        </w:rPr>
        <w:lastRenderedPageBreak/>
        <w:t>Аннотация к рабочей программе по курсу "Решение задач по химии"</w:t>
      </w:r>
    </w:p>
    <w:p w:rsidR="00870A1E" w:rsidRDefault="00870A1E" w:rsidP="00870A1E">
      <w:pPr>
        <w:pStyle w:val="western"/>
        <w:shd w:val="clear" w:color="auto" w:fill="FFFFFF"/>
        <w:spacing w:before="0" w:beforeAutospacing="0" w:after="0" w:afterAutospacing="0"/>
        <w:jc w:val="center"/>
      </w:pPr>
      <w:r>
        <w:rPr>
          <w:b/>
        </w:rPr>
        <w:t>в 10 классе (2023- 2024 уч. год)</w:t>
      </w:r>
    </w:p>
    <w:p w:rsidR="00870A1E" w:rsidRDefault="00870A1E" w:rsidP="00870A1E">
      <w:pPr>
        <w:pStyle w:val="western"/>
        <w:shd w:val="clear" w:color="auto" w:fill="FFFFFF"/>
        <w:spacing w:before="0" w:beforeAutospacing="0" w:after="0" w:afterAutospacing="0"/>
      </w:pPr>
      <w:r>
        <w:t xml:space="preserve"> </w:t>
      </w:r>
    </w:p>
    <w:p w:rsidR="00870A1E" w:rsidRDefault="00870A1E" w:rsidP="00870A1E">
      <w:pPr>
        <w:pStyle w:val="western"/>
        <w:shd w:val="clear" w:color="auto" w:fill="FFFFFF"/>
        <w:spacing w:before="0" w:beforeAutospacing="0" w:after="0" w:afterAutospacing="0"/>
      </w:pPr>
      <w:proofErr w:type="gramStart"/>
      <w:r>
        <w:t>Учебный курс "Решение задач по химии" предназначен обучающихся 10 класса МБОУ СОШ №18 и носит предметно-ориентированный характер.</w:t>
      </w:r>
      <w:proofErr w:type="gramEnd"/>
      <w:r>
        <w:t xml:space="preserve"> Решение химических задач является важным элементом изучения курса химии, поскольку позволяет лучше усвоить и систематизировать теоретический материал. Общая характеристика учебного курса "Решение  задач по химии"</w:t>
      </w:r>
    </w:p>
    <w:p w:rsidR="00870A1E" w:rsidRDefault="00870A1E" w:rsidP="00870A1E">
      <w:pPr>
        <w:pStyle w:val="western"/>
        <w:shd w:val="clear" w:color="auto" w:fill="FFFFFF"/>
        <w:spacing w:before="0" w:beforeAutospacing="0" w:after="0" w:afterAutospacing="0"/>
      </w:pPr>
      <w:r>
        <w:t xml:space="preserve"> Предлагаемый курс направлен на углубление и расширение химических знаний учащихся через решение задач. Актуальность данной программы состоит в и том, что она не только дает </w:t>
      </w:r>
      <w:proofErr w:type="gramStart"/>
      <w:r>
        <w:t>обучающимся</w:t>
      </w:r>
      <w:proofErr w:type="gramEnd"/>
      <w:r>
        <w:t xml:space="preserve"> практические умения и навыки, формирует начальный опыт творческой деятельности, но и развивает интерес обучающегося к эксперименту, научному поиску, способствует самоопределению учащихся, осознанному выбору профессии.</w:t>
      </w:r>
    </w:p>
    <w:p w:rsidR="00870A1E" w:rsidRDefault="00870A1E" w:rsidP="00870A1E">
      <w:pPr>
        <w:pStyle w:val="western"/>
        <w:shd w:val="clear" w:color="auto" w:fill="FFFFFF"/>
        <w:spacing w:before="0" w:beforeAutospacing="0" w:after="0" w:afterAutospacing="0"/>
      </w:pPr>
      <w:r>
        <w:t xml:space="preserve"> При решении задач происходит уточнение и закрепление химических понятий о веществах и процессах, вырабатываются умения и навыки по использованию имеющихся знаний. Цели изучения курса "Решение задач по химии": ‒ углубление знаний, умений и навыков учащихся по органической химии; ‒ формирование умений и навыков учащихся решать качественные и расчетные задачи; ‒ устранение пробелов в знаниях.</w:t>
      </w:r>
    </w:p>
    <w:p w:rsidR="00870A1E" w:rsidRDefault="00870A1E" w:rsidP="00870A1E">
      <w:pPr>
        <w:pStyle w:val="western"/>
        <w:shd w:val="clear" w:color="auto" w:fill="FFFFFF"/>
        <w:spacing w:before="0" w:beforeAutospacing="0" w:after="0" w:afterAutospacing="0"/>
      </w:pPr>
      <w:r>
        <w:t xml:space="preserve"> Место предмета в учебном плане Рабочая программа курса для 10 класса составлена из расчёта 1 ч в неделю (34 ч за год обучения). Формами организации учебных занятий по данному курсу являются лекции, семинары, практические работы, экскурсии, исследования. </w:t>
      </w:r>
    </w:p>
    <w:p w:rsidR="00870A1E" w:rsidRDefault="00870A1E" w:rsidP="00870A1E">
      <w:pPr>
        <w:pStyle w:val="western"/>
        <w:shd w:val="clear" w:color="auto" w:fill="FFFFFF"/>
        <w:spacing w:before="0" w:beforeAutospacing="0" w:after="0" w:afterAutospacing="0"/>
      </w:pPr>
      <w:r>
        <w:t xml:space="preserve">Формами контроля уровня достижения </w:t>
      </w:r>
      <w:proofErr w:type="gramStart"/>
      <w:r>
        <w:t>обучающихся</w:t>
      </w:r>
      <w:proofErr w:type="gramEnd"/>
      <w:r>
        <w:t xml:space="preserve"> служат текущие работы, письменные творческие работы. Формой итогового контроля служит зачет. Динамику интереса к темам курса поможет проследить анкетирование на первом и последнем этапе изучения курса. Учебно-методическое обеспечение образовательного процесса </w:t>
      </w:r>
    </w:p>
    <w:p w:rsidR="00870A1E" w:rsidRDefault="00870A1E" w:rsidP="00870A1E">
      <w:pPr>
        <w:pStyle w:val="western"/>
        <w:shd w:val="clear" w:color="auto" w:fill="FFFFFF"/>
        <w:spacing w:before="0" w:beforeAutospacing="0" w:after="0" w:afterAutospacing="0"/>
      </w:pPr>
      <w:r>
        <w:t xml:space="preserve">Обязательные учебные материалы для </w:t>
      </w:r>
      <w:proofErr w:type="gramStart"/>
      <w:r>
        <w:t>обучающихся</w:t>
      </w:r>
      <w:proofErr w:type="gramEnd"/>
      <w:r>
        <w:t xml:space="preserve"> 1. О. С. Габриелян, И. Г. Остроумов, С. А. Сладков. Химия. 10 класс. Базовый уровень: учебник - М</w:t>
      </w:r>
      <w:proofErr w:type="gramStart"/>
      <w:r>
        <w:t xml:space="preserve">, : </w:t>
      </w:r>
      <w:proofErr w:type="gramEnd"/>
      <w:r>
        <w:t xml:space="preserve">Просвещение, 2019. 2. Хомченко Г.П., Хомченко И.Г. Сборник задач и упражнений по химии для средней школы. М.: Новая Волна, 20011. Методические материалы для учителя 1. Габриелян О.С., Остроумов И.Г. Настольная книга учителя химии. 10 класс. Учебное пособие для учителей. – М.: «Блик и К˚», 2001. 2. </w:t>
      </w:r>
      <w:proofErr w:type="spellStart"/>
      <w:r>
        <w:t>Курамшин</w:t>
      </w:r>
      <w:proofErr w:type="spellEnd"/>
      <w:r>
        <w:t xml:space="preserve"> И.Я. Алгоритмические предписания для решения химических задач по курсу органической химии. Методические рекомендации. М, 1987 3. Химия. 9 класс: сборник элективных курсов/ сост. Н.В. </w:t>
      </w:r>
      <w:proofErr w:type="spellStart"/>
      <w:r>
        <w:t>Ширшина</w:t>
      </w:r>
      <w:proofErr w:type="spellEnd"/>
      <w:r>
        <w:t xml:space="preserve">. – Волгоград: Учитель, 2006 4. </w:t>
      </w:r>
      <w:proofErr w:type="spellStart"/>
      <w:r>
        <w:t>Свитанько</w:t>
      </w:r>
      <w:proofErr w:type="spellEnd"/>
      <w:r>
        <w:t xml:space="preserve"> И.В. Нестандартные задачи по химии. М.: МИРОС, 1994 Цифровые образовательные ресурсы и ресурсы сети интернет 1. Российская электронная школа: электронный ресурс . URL: https://resh.edu.ru/. (Дата обращения 06.12.2021). 2. Федеральный центр информационно-образовательных ресурсов (ФЦИОР): электронный ресурс . URL:http://fcior.edu.ru /. (Дата обращения 06.12.2021). 3. А. В. Мануйлов, В. И. Родионов Основы химии. Интернет-учебник: электронный ресурс . URL: https://hemi.nsu.ru/. (Дата обращения 06.12.2021). 4. Л.Н. Мишенина Неорганическая химия. Учебно-методический комплекс: электронный ресурс .URL: https://ido.tsu.ru/schools/chem/data/res/neorg/uchpos/. (Дата обращения 06.12.2021). 5. Энциклопедия </w:t>
      </w:r>
      <w:proofErr w:type="spellStart"/>
      <w:r>
        <w:t>Кругосвет</w:t>
      </w:r>
      <w:proofErr w:type="spellEnd"/>
      <w:r>
        <w:t xml:space="preserve">. Химия: электронный ресурс . URL: https://www.krugosvet.ru/enc/himiya/. (Дата обращения 06.12.2021). 6. Сдам ГИА: Решу ВПР: Образовательный портал для подготовки к работам. Химия для 8 класса: электронный ресурс . URL: https://chem8-vpr.sdamgia.ru/ . (Дата обращения 22.03.2022).  </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jc w:val="center"/>
        <w:rPr>
          <w:b/>
        </w:rPr>
      </w:pPr>
      <w:r>
        <w:rPr>
          <w:b/>
        </w:rPr>
        <w:lastRenderedPageBreak/>
        <w:t>Аннотация к рабочей программе внеурочной деятельности</w:t>
      </w:r>
    </w:p>
    <w:p w:rsidR="00870A1E" w:rsidRDefault="00870A1E" w:rsidP="00870A1E">
      <w:pPr>
        <w:pStyle w:val="western"/>
        <w:shd w:val="clear" w:color="auto" w:fill="FFFFFF"/>
        <w:spacing w:before="0" w:beforeAutospacing="0" w:after="0" w:afterAutospacing="0"/>
        <w:jc w:val="center"/>
        <w:rPr>
          <w:b/>
        </w:rPr>
      </w:pPr>
      <w:r>
        <w:rPr>
          <w:b/>
        </w:rPr>
        <w:t>« Юный исследователь (химия) »</w:t>
      </w:r>
    </w:p>
    <w:p w:rsidR="00870A1E" w:rsidRDefault="00870A1E" w:rsidP="00870A1E">
      <w:pPr>
        <w:pStyle w:val="western"/>
        <w:shd w:val="clear" w:color="auto" w:fill="FFFFFF"/>
        <w:spacing w:before="0" w:beforeAutospacing="0" w:after="0" w:afterAutospacing="0"/>
        <w:jc w:val="center"/>
      </w:pPr>
      <w:r>
        <w:rPr>
          <w:b/>
        </w:rPr>
        <w:t>для 9 класса на 22023 - 2024 учебный год.</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r>
        <w:t xml:space="preserve">Рабочая программа внеурочной деятельности </w:t>
      </w:r>
      <w:proofErr w:type="spellStart"/>
      <w:r>
        <w:t>общеинтеллектуальной</w:t>
      </w:r>
      <w:proofErr w:type="spellEnd"/>
      <w:r>
        <w:t xml:space="preserve"> направленности по курсу «Юный исследователь (химия)» для 9 класса МБОУ СОШ №18 составлена на основе:  </w:t>
      </w:r>
    </w:p>
    <w:p w:rsidR="00870A1E" w:rsidRDefault="00870A1E" w:rsidP="00870A1E">
      <w:pPr>
        <w:pStyle w:val="western"/>
        <w:shd w:val="clear" w:color="auto" w:fill="FFFFFF"/>
        <w:spacing w:before="0" w:beforeAutospacing="0" w:after="0" w:afterAutospacing="0"/>
      </w:pPr>
      <w:r>
        <w:t>- Федеральным законом «Об образовании в Российской Федерации №273 - ФЗ от 29.12.2012;</w:t>
      </w:r>
    </w:p>
    <w:p w:rsidR="00870A1E" w:rsidRDefault="00870A1E" w:rsidP="00870A1E">
      <w:pPr>
        <w:pStyle w:val="western"/>
        <w:shd w:val="clear" w:color="auto" w:fill="FFFFFF"/>
        <w:spacing w:before="0" w:beforeAutospacing="0" w:after="0" w:afterAutospacing="0"/>
      </w:pPr>
      <w:r>
        <w:t xml:space="preserve">-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№1897 (далее ФГОС основного общего образования); </w:t>
      </w:r>
    </w:p>
    <w:p w:rsidR="00870A1E" w:rsidRDefault="00870A1E" w:rsidP="00870A1E">
      <w:pPr>
        <w:pStyle w:val="western"/>
        <w:shd w:val="clear" w:color="auto" w:fill="FFFFFF"/>
        <w:spacing w:before="0" w:beforeAutospacing="0" w:after="0" w:afterAutospacing="0"/>
      </w:pPr>
      <w:r>
        <w:t xml:space="preserve"> - Санитарно-эпидемиологическими требованиями к условиям и организации обучения в ОУ, утвержденных постановлением Главного государственного санитарного врача РФ от 29.12.2010г. №189 с изменениями и дополнениями от 24.11.2015 №81;  </w:t>
      </w:r>
    </w:p>
    <w:p w:rsidR="00870A1E" w:rsidRDefault="00870A1E" w:rsidP="00870A1E">
      <w:pPr>
        <w:pStyle w:val="western"/>
        <w:shd w:val="clear" w:color="auto" w:fill="FFFFFF"/>
        <w:spacing w:before="0" w:beforeAutospacing="0" w:after="0" w:afterAutospacing="0"/>
      </w:pPr>
      <w:r>
        <w:t xml:space="preserve">- Основной общеобразовательной программы основного общего образования МБОУ СОШ №18   Локальным актом «Положение о рабочей программе учебных предметов, курсов, дисциплин    условиях реализации ФГОС в Государственном бюджетном общеобразовательном учреждении средней общеобразовательной школе </w:t>
      </w:r>
    </w:p>
    <w:p w:rsidR="00870A1E" w:rsidRDefault="00870A1E" w:rsidP="00870A1E">
      <w:pPr>
        <w:pStyle w:val="western"/>
        <w:shd w:val="clear" w:color="auto" w:fill="FFFFFF"/>
        <w:spacing w:before="0" w:beforeAutospacing="0" w:after="0" w:afterAutospacing="0"/>
      </w:pPr>
      <w:r>
        <w:sym w:font="Symbol" w:char="00B7"/>
      </w:r>
      <w:r>
        <w:t xml:space="preserve"> Актуальност</w:t>
      </w:r>
      <w:proofErr w:type="gramStart"/>
      <w:r>
        <w:t>ь-</w:t>
      </w:r>
      <w:proofErr w:type="gramEnd"/>
      <w:r>
        <w:t xml:space="preserve"> важнейшей задачей современного образования в области естественных наук является установление сложных связей, которые существуют в системе «природа - общество-человек».</w:t>
      </w:r>
    </w:p>
    <w:p w:rsidR="00870A1E" w:rsidRDefault="00870A1E" w:rsidP="00870A1E">
      <w:pPr>
        <w:pStyle w:val="western"/>
        <w:shd w:val="clear" w:color="auto" w:fill="FFFFFF"/>
        <w:spacing w:before="0" w:beforeAutospacing="0" w:after="0" w:afterAutospacing="0"/>
      </w:pPr>
      <w:r>
        <w:t xml:space="preserve">Программа «Юный исследователь (химия)» направлена на изучение важнейших химических и физико-химических процессов протекающих в производственной и бытовой деятельности, а также взаимодействии окружающей среды с объектами производственной деятельности человека. </w:t>
      </w:r>
    </w:p>
    <w:p w:rsidR="00870A1E" w:rsidRDefault="00870A1E" w:rsidP="00870A1E">
      <w:pPr>
        <w:pStyle w:val="western"/>
        <w:shd w:val="clear" w:color="auto" w:fill="FFFFFF"/>
        <w:spacing w:before="0" w:beforeAutospacing="0" w:after="0" w:afterAutospacing="0"/>
      </w:pPr>
      <w:r>
        <w:t xml:space="preserve">Изучение теоретического материала программы имеет </w:t>
      </w:r>
      <w:proofErr w:type="spellStart"/>
      <w:r>
        <w:t>межпредметную</w:t>
      </w:r>
      <w:proofErr w:type="spellEnd"/>
      <w:r>
        <w:t xml:space="preserve"> связь с физикой, геологией, экологией и расширяет кругозор в области химико-технологических и химико-экологических процессов и явлений. Выполнение практических заданий направлено на получение необходимых знаний и навыков по обнаружению веществ в материалах различного состава и оценке влияния окружающей среды на технические объекты и объекты культурного наследия. Программа имеет </w:t>
      </w:r>
      <w:proofErr w:type="spellStart"/>
      <w:r>
        <w:t>предпрофильную</w:t>
      </w:r>
      <w:proofErr w:type="spellEnd"/>
      <w:r>
        <w:t xml:space="preserve"> направленность и создает интеллектуальную основу для выбора профильного предмета в старших классах, а также базу для дальнейшей практической ориентации и творческого развития личности. Доминирующим методом преподавания в данной программе является проблемно диалогический метод. Особую роль в творческом освоении знаний учениками имеют проблемные вопросы, являющиеся необходимым структурным элементом каждого занятия. Их постановка позволяет включить учащихся в обсуждение, побудить высказать свою точку зрения, задуматься о неожиданных аспектах привычных ситуаций. Диалогический характер обучения призван способствовать самостоятельному "открытию" школьниками различных аспектов химических, физико-химических и экологических явлений при решении поставленных задач</w:t>
      </w:r>
      <w:proofErr w:type="gramStart"/>
      <w:r>
        <w:t xml:space="preserve">.. </w:t>
      </w:r>
      <w:proofErr w:type="gramEnd"/>
    </w:p>
    <w:p w:rsidR="00870A1E" w:rsidRDefault="00870A1E" w:rsidP="00870A1E">
      <w:pPr>
        <w:pStyle w:val="western"/>
        <w:shd w:val="clear" w:color="auto" w:fill="FFFFFF"/>
        <w:spacing w:before="0" w:beforeAutospacing="0" w:after="0" w:afterAutospacing="0"/>
      </w:pPr>
      <w:r>
        <w:t xml:space="preserve">Курс представляет собой систему теоретических занятий, практических работ, творческих заданий, в ходе которых школьники классифицируют вопросы и проблемы, рассматривают различные варианты решения поставленных задач, делают выводы и принимают решения, выполняют химические эксперименты, записывают уравнения химических реакций, проводят по ним расчеты и представляют результаты работы в отчетной форме. Курс имеет </w:t>
      </w:r>
      <w:proofErr w:type="spellStart"/>
      <w:r>
        <w:t>межпредметную</w:t>
      </w:r>
      <w:proofErr w:type="spellEnd"/>
      <w:r>
        <w:t xml:space="preserve"> связь с физикой, экологией, биологией. </w:t>
      </w:r>
    </w:p>
    <w:p w:rsidR="00870A1E" w:rsidRDefault="00870A1E" w:rsidP="00870A1E">
      <w:pPr>
        <w:pStyle w:val="western"/>
        <w:shd w:val="clear" w:color="auto" w:fill="FFFFFF"/>
        <w:spacing w:before="0" w:beforeAutospacing="0" w:after="0" w:afterAutospacing="0"/>
      </w:pPr>
      <w:r>
        <w:t xml:space="preserve">Главной </w:t>
      </w:r>
      <w:r>
        <w:rPr>
          <w:b/>
        </w:rPr>
        <w:t>целью данного курса</w:t>
      </w:r>
      <w:r>
        <w:t xml:space="preserve"> является расширение знаний учащихся о химическом составе и свойствах различных материалов, важнейших химических явлениях, протекающих вокруг нас. Расширение знаний о технологии получения различных веществ и материалов, взаимодействии веществ и материалов с окружающей средой, которое оказывает негативное влияние на среду обитания живых организмов. Одна из важных задач курса заключается в глубокой интеграции теоретического обучения в экспериментальную деятельность: умение поставить задачу в рамках выделенной проблемы и найти ее решение в творческом коллективе. Учащиеся осваивают приемы работы в химической лаборатории, осваивают методы познания веществ с помощью специфических реакций, устанавливают генетическую связь между классами неорганических соединений, умеют </w:t>
      </w:r>
      <w:r>
        <w:lastRenderedPageBreak/>
        <w:t>планировать и выполнять химический эксперимент в творческом коллективе и оформлять результаты наблюдений и опытов.</w:t>
      </w:r>
    </w:p>
    <w:p w:rsidR="00870A1E" w:rsidRDefault="00870A1E" w:rsidP="00870A1E">
      <w:pPr>
        <w:pStyle w:val="western"/>
        <w:shd w:val="clear" w:color="auto" w:fill="FFFFFF"/>
        <w:spacing w:before="0" w:beforeAutospacing="0" w:after="0" w:afterAutospacing="0"/>
        <w:rPr>
          <w:b/>
        </w:rPr>
      </w:pPr>
      <w:r>
        <w:t xml:space="preserve"> </w:t>
      </w:r>
      <w:r>
        <w:rPr>
          <w:b/>
        </w:rPr>
        <w:t>Задачи:</w:t>
      </w:r>
    </w:p>
    <w:p w:rsidR="00870A1E" w:rsidRDefault="00870A1E" w:rsidP="00870A1E">
      <w:pPr>
        <w:pStyle w:val="western"/>
        <w:shd w:val="clear" w:color="auto" w:fill="FFFFFF"/>
        <w:spacing w:before="0" w:beforeAutospacing="0" w:after="0" w:afterAutospacing="0"/>
      </w:pPr>
      <w:r>
        <w:t xml:space="preserve"> </w:t>
      </w:r>
      <w:r>
        <w:rPr>
          <w:i/>
        </w:rPr>
        <w:t>образовательные:</w:t>
      </w:r>
      <w:r>
        <w:t xml:space="preserve">  подготовить фундамент для практической деятельности человека;                             </w:t>
      </w:r>
      <w:r>
        <w:sym w:font="Symbol" w:char="00B7"/>
      </w:r>
      <w:r>
        <w:t xml:space="preserve">  расширить представление об окружающих нас веществах и материалах: их свойствах, строении, применении, взаимодействии с окружающей средой;  </w:t>
      </w:r>
    </w:p>
    <w:p w:rsidR="00870A1E" w:rsidRDefault="00870A1E" w:rsidP="00870A1E">
      <w:pPr>
        <w:pStyle w:val="western"/>
        <w:shd w:val="clear" w:color="auto" w:fill="FFFFFF"/>
        <w:spacing w:before="0" w:beforeAutospacing="0" w:after="0" w:afterAutospacing="0"/>
      </w:pPr>
      <w:r>
        <w:t xml:space="preserve">определить важность знаний о химических технологиях и антропогенных факторах, оказывающих негативное влияние на здоровье человека и среду его обитания; </w:t>
      </w:r>
    </w:p>
    <w:p w:rsidR="00870A1E" w:rsidRDefault="00870A1E" w:rsidP="00870A1E">
      <w:pPr>
        <w:pStyle w:val="western"/>
        <w:shd w:val="clear" w:color="auto" w:fill="FFFFFF"/>
        <w:spacing w:before="0" w:beforeAutospacing="0" w:after="0" w:afterAutospacing="0"/>
      </w:pPr>
      <w:r>
        <w:t xml:space="preserve"> освоить некоторые расчетные методы, необходимые для решения практических задач;</w:t>
      </w:r>
    </w:p>
    <w:p w:rsidR="00870A1E" w:rsidRDefault="00870A1E" w:rsidP="00870A1E">
      <w:pPr>
        <w:pStyle w:val="western"/>
        <w:shd w:val="clear" w:color="auto" w:fill="FFFFFF"/>
        <w:spacing w:before="0" w:beforeAutospacing="0" w:after="0" w:afterAutospacing="0"/>
      </w:pPr>
      <w:r>
        <w:sym w:font="Symbol" w:char="00B7"/>
      </w:r>
      <w:r>
        <w:t xml:space="preserve">  умение и совершенствование навыков в проведении химического эксперимента;</w:t>
      </w:r>
    </w:p>
    <w:p w:rsidR="00870A1E" w:rsidRDefault="00870A1E" w:rsidP="00870A1E">
      <w:pPr>
        <w:pStyle w:val="western"/>
        <w:shd w:val="clear" w:color="auto" w:fill="FFFFFF"/>
        <w:spacing w:before="0" w:beforeAutospacing="0" w:after="0" w:afterAutospacing="0"/>
      </w:pPr>
      <w:r>
        <w:sym w:font="Symbol" w:char="00B7"/>
      </w:r>
      <w:r>
        <w:t xml:space="preserve">  развитие навыка работы в группе.</w:t>
      </w:r>
    </w:p>
    <w:p w:rsidR="00870A1E" w:rsidRDefault="00870A1E" w:rsidP="00870A1E">
      <w:pPr>
        <w:pStyle w:val="western"/>
        <w:shd w:val="clear" w:color="auto" w:fill="FFFFFF"/>
        <w:spacing w:before="0" w:beforeAutospacing="0" w:after="0" w:afterAutospacing="0"/>
      </w:pPr>
      <w:r>
        <w:rPr>
          <w:i/>
        </w:rPr>
        <w:t xml:space="preserve"> воспитательные:</w:t>
      </w:r>
      <w:r>
        <w:t xml:space="preserve">  создание педагогических ситуаций успешности для повышения собственной самооценки и статуса учащихся в глазах сверстников, педагогов и родителей;</w:t>
      </w:r>
    </w:p>
    <w:p w:rsidR="00870A1E" w:rsidRDefault="00870A1E" w:rsidP="00870A1E">
      <w:pPr>
        <w:pStyle w:val="western"/>
        <w:shd w:val="clear" w:color="auto" w:fill="FFFFFF"/>
        <w:spacing w:before="0" w:beforeAutospacing="0" w:after="0" w:afterAutospacing="0"/>
      </w:pPr>
      <w:r>
        <w:sym w:font="Symbol" w:char="00B7"/>
      </w:r>
      <w:r>
        <w:t xml:space="preserve">  формирование познавательных способностей в соответствии с логикой развития химической науки;</w:t>
      </w:r>
    </w:p>
    <w:p w:rsidR="00870A1E" w:rsidRDefault="00870A1E" w:rsidP="00870A1E">
      <w:pPr>
        <w:pStyle w:val="western"/>
        <w:shd w:val="clear" w:color="auto" w:fill="FFFFFF"/>
        <w:spacing w:before="0" w:beforeAutospacing="0" w:after="0" w:afterAutospacing="0"/>
      </w:pPr>
      <w:r>
        <w:sym w:font="Symbol" w:char="00B7"/>
      </w:r>
      <w:r>
        <w:t xml:space="preserve">  содействие в профориентации школьников.</w:t>
      </w:r>
    </w:p>
    <w:p w:rsidR="00870A1E" w:rsidRDefault="00870A1E" w:rsidP="00870A1E">
      <w:pPr>
        <w:pStyle w:val="western"/>
        <w:shd w:val="clear" w:color="auto" w:fill="FFFFFF"/>
        <w:spacing w:before="0" w:beforeAutospacing="0" w:after="0" w:afterAutospacing="0"/>
      </w:pPr>
      <w:r>
        <w:t xml:space="preserve"> Содержание курса определяется с учетом возрастных особенностей учащихся и их интересов в области познания мира, к самому себе, жизни в целом, а также с учетом психолого-педагогических закономерностей обучения и формирования физико-химических, химико-экологических знаний и видов познавательной деятельности. В процессе освоения курса применяется опережающее обучение, основанное на знаниях других, более ранних и одновременно школьных курсов (природоведение, физика, технология и др.). </w:t>
      </w:r>
    </w:p>
    <w:p w:rsidR="00870A1E" w:rsidRDefault="00870A1E" w:rsidP="00870A1E">
      <w:pPr>
        <w:pStyle w:val="western"/>
        <w:shd w:val="clear" w:color="auto" w:fill="FFFFFF"/>
        <w:spacing w:before="0" w:beforeAutospacing="0" w:after="0" w:afterAutospacing="0"/>
      </w:pPr>
      <w:r>
        <w:t xml:space="preserve">Формы проведения занятий Программа предусматривает проведение занятий, интегрирующих в себе различные формы обучения: индивидуальная, в парах, групповая. Для школьника важна содержательность учебного материала, его связь с жизнью и практикой, организация поисковой, познавательной деятельности, дающей учащимся пережить радость самостоятельных открытий. С целью достижения качественных результатов, при реализации программы, применяются различные средства обучения. Школьная химическая лаборатория: реактивы, химическая посуда, оборудование, установки для демонстрационного эксперимента. Современные технические средства: персональный компьютер, проектор и </w:t>
      </w:r>
      <w:proofErr w:type="spellStart"/>
      <w:r>
        <w:t>др</w:t>
      </w:r>
      <w:proofErr w:type="gramStart"/>
      <w:r>
        <w:t>.С</w:t>
      </w:r>
      <w:proofErr w:type="spellEnd"/>
      <w:proofErr w:type="gramEnd"/>
      <w:r>
        <w:t xml:space="preserve"> помощью мультимедийных элементов визуализируются представления о строении простых и сложных веществ, как природного происхождения, так и полученных методами химического синтеза. </w:t>
      </w:r>
    </w:p>
    <w:p w:rsidR="00870A1E" w:rsidRDefault="00870A1E" w:rsidP="00870A1E">
      <w:pPr>
        <w:pStyle w:val="western"/>
        <w:shd w:val="clear" w:color="auto" w:fill="FFFFFF"/>
        <w:spacing w:before="0" w:beforeAutospacing="0" w:after="0" w:afterAutospacing="0"/>
      </w:pPr>
      <w:r>
        <w:t xml:space="preserve">Расширяются представления о кристаллическом строении твердых тел; осуществляется моделирование химических процессов. </w:t>
      </w:r>
    </w:p>
    <w:p w:rsidR="00870A1E" w:rsidRDefault="00870A1E" w:rsidP="00870A1E">
      <w:pPr>
        <w:pStyle w:val="western"/>
        <w:shd w:val="clear" w:color="auto" w:fill="FFFFFF"/>
        <w:spacing w:before="0" w:beforeAutospacing="0" w:after="0" w:afterAutospacing="0"/>
      </w:pPr>
      <w:r>
        <w:t xml:space="preserve">Учебно-методический комплекс: Химия. 9 класс: учебное пособие для общеобразовательных организаций /О.С.Габриелян, И.Г. Остроумов, С.А.Сладков. Место в учебном плане. В соответствии с планом внеурочной деятельности ГБОУ СОШ №381 на курс «Химия вокруг нас» в 9 классе отведен 1 час в неделю (34 часа в год).  </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jc w:val="center"/>
        <w:rPr>
          <w:b/>
        </w:rPr>
      </w:pPr>
      <w:r>
        <w:rPr>
          <w:b/>
        </w:rPr>
        <w:lastRenderedPageBreak/>
        <w:t xml:space="preserve">Аннотация к программе внеурочной деятельности </w:t>
      </w:r>
    </w:p>
    <w:p w:rsidR="00870A1E" w:rsidRDefault="00870A1E" w:rsidP="00870A1E">
      <w:pPr>
        <w:pStyle w:val="western"/>
        <w:shd w:val="clear" w:color="auto" w:fill="FFFFFF"/>
        <w:spacing w:before="0" w:beforeAutospacing="0" w:after="0" w:afterAutospacing="0"/>
        <w:jc w:val="center"/>
        <w:rPr>
          <w:b/>
        </w:rPr>
      </w:pPr>
      <w:r>
        <w:rPr>
          <w:b/>
        </w:rPr>
        <w:t xml:space="preserve">кружка «Юный исследователь (химия)» </w:t>
      </w:r>
    </w:p>
    <w:p w:rsidR="00870A1E" w:rsidRDefault="00870A1E" w:rsidP="00870A1E">
      <w:pPr>
        <w:pStyle w:val="western"/>
        <w:shd w:val="clear" w:color="auto" w:fill="FFFFFF"/>
        <w:spacing w:before="0" w:beforeAutospacing="0" w:after="0" w:afterAutospacing="0"/>
        <w:jc w:val="center"/>
        <w:rPr>
          <w:b/>
        </w:rPr>
      </w:pPr>
      <w:r>
        <w:rPr>
          <w:b/>
        </w:rPr>
        <w:t xml:space="preserve">в 8 классе на 2023-2024 </w:t>
      </w:r>
      <w:proofErr w:type="spellStart"/>
      <w:r>
        <w:rPr>
          <w:b/>
        </w:rPr>
        <w:t>уч</w:t>
      </w:r>
      <w:proofErr w:type="spellEnd"/>
      <w:r>
        <w:rPr>
          <w:b/>
        </w:rPr>
        <w:t xml:space="preserve"> год</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r>
        <w:t xml:space="preserve">Рабочая программа внеурочной деятельности </w:t>
      </w:r>
      <w:proofErr w:type="spellStart"/>
      <w:r>
        <w:t>общеинтеллектуальной</w:t>
      </w:r>
      <w:proofErr w:type="spellEnd"/>
      <w:r>
        <w:t xml:space="preserve"> направленности по курсу «Юный исследователь (химия)» для 8 класса МБОУ СОШ №18 составлена на основе:  </w:t>
      </w:r>
    </w:p>
    <w:p w:rsidR="00870A1E" w:rsidRDefault="00870A1E" w:rsidP="00870A1E">
      <w:pPr>
        <w:pStyle w:val="western"/>
        <w:shd w:val="clear" w:color="auto" w:fill="FFFFFF"/>
        <w:spacing w:before="0" w:beforeAutospacing="0" w:after="0" w:afterAutospacing="0"/>
      </w:pPr>
      <w:r>
        <w:t>- Федеральным законом «Об образовании в Российской Федерации №273 - ФЗ от 29.12.2012;</w:t>
      </w:r>
    </w:p>
    <w:p w:rsidR="00870A1E" w:rsidRDefault="00870A1E" w:rsidP="00870A1E">
      <w:pPr>
        <w:pStyle w:val="western"/>
        <w:shd w:val="clear" w:color="auto" w:fill="FFFFFF"/>
        <w:spacing w:before="0" w:beforeAutospacing="0" w:after="0" w:afterAutospacing="0"/>
      </w:pPr>
      <w:r>
        <w:t xml:space="preserve">-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17.12.2010 №1897 (далее ФГОС основного общего образования); </w:t>
      </w:r>
    </w:p>
    <w:p w:rsidR="00870A1E" w:rsidRDefault="00870A1E" w:rsidP="00870A1E">
      <w:pPr>
        <w:pStyle w:val="western"/>
        <w:shd w:val="clear" w:color="auto" w:fill="FFFFFF"/>
        <w:spacing w:before="0" w:beforeAutospacing="0" w:after="0" w:afterAutospacing="0"/>
      </w:pPr>
      <w:r>
        <w:t xml:space="preserve"> - Санитарно-эпидемиологическими требованиями к условиям и организации обучения в ОУ, утвержденных постановлением Главного государственного санитарного врача РФ от 29.12.2010г. №189 с изменениями и дополнениями от 24.11.2015 №81;  </w:t>
      </w:r>
    </w:p>
    <w:p w:rsidR="00870A1E" w:rsidRDefault="00870A1E" w:rsidP="00870A1E">
      <w:pPr>
        <w:pStyle w:val="western"/>
        <w:shd w:val="clear" w:color="auto" w:fill="FFFFFF"/>
        <w:spacing w:before="0" w:beforeAutospacing="0" w:after="0" w:afterAutospacing="0"/>
      </w:pPr>
      <w:r>
        <w:t xml:space="preserve">- Основной общеобразовательной программы основного общего образования МБОУ СОШ №18   Локальным актом «Положение о рабочей программе учебных предметов, курсов, дисциплин    условиях реализации ФГОС в Государственном бюджетном общеобразовательном учреждении средней общеобразовательной школе </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r>
        <w:rPr>
          <w:b/>
        </w:rPr>
        <w:t>Цель:</w:t>
      </w:r>
      <w:r>
        <w:t xml:space="preserve"> формирование фундамента для дальнейшего изучения химии.</w:t>
      </w:r>
    </w:p>
    <w:p w:rsidR="00870A1E" w:rsidRDefault="00870A1E" w:rsidP="00870A1E">
      <w:pPr>
        <w:pStyle w:val="western"/>
        <w:shd w:val="clear" w:color="auto" w:fill="FFFFFF"/>
        <w:spacing w:before="0" w:beforeAutospacing="0" w:after="0" w:afterAutospacing="0"/>
        <w:rPr>
          <w:b/>
        </w:rPr>
      </w:pPr>
    </w:p>
    <w:p w:rsidR="00870A1E" w:rsidRDefault="00870A1E" w:rsidP="00870A1E">
      <w:pPr>
        <w:pStyle w:val="western"/>
        <w:shd w:val="clear" w:color="auto" w:fill="FFFFFF"/>
        <w:spacing w:before="0" w:beforeAutospacing="0" w:after="0" w:afterAutospacing="0"/>
      </w:pPr>
      <w:r>
        <w:rPr>
          <w:b/>
        </w:rPr>
        <w:t xml:space="preserve"> Задачи</w:t>
      </w:r>
      <w:r>
        <w:t xml:space="preserve">: </w:t>
      </w:r>
    </w:p>
    <w:p w:rsidR="00870A1E" w:rsidRDefault="00870A1E" w:rsidP="00870A1E">
      <w:pPr>
        <w:pStyle w:val="western"/>
        <w:shd w:val="clear" w:color="auto" w:fill="FFFFFF"/>
        <w:spacing w:before="0" w:beforeAutospacing="0" w:after="0" w:afterAutospacing="0"/>
      </w:pPr>
      <w:r>
        <w:rPr>
          <w:i/>
        </w:rPr>
        <w:t>Воспитательные: -</w:t>
      </w:r>
      <w:r>
        <w:t xml:space="preserve"> воспитывать интерес к изучению химии; - воспитывать элементы экологической культуры; - формировать толерантность, коммуникативную культуру мышления, умение взаимодействовать в коллективе. </w:t>
      </w:r>
    </w:p>
    <w:p w:rsidR="00870A1E" w:rsidRDefault="00870A1E" w:rsidP="00870A1E">
      <w:pPr>
        <w:pStyle w:val="western"/>
        <w:shd w:val="clear" w:color="auto" w:fill="FFFFFF"/>
        <w:spacing w:before="0" w:beforeAutospacing="0" w:after="0" w:afterAutospacing="0"/>
      </w:pPr>
      <w:proofErr w:type="gramStart"/>
      <w:r>
        <w:rPr>
          <w:i/>
        </w:rPr>
        <w:t>Развивающие:</w:t>
      </w:r>
      <w:r>
        <w:t xml:space="preserve"> - развивать память, речь, мышление, внимание; - формировать умения наблюдать и объяснять химические явления, происходящие в природе, быту, демонстрируемые учителем; </w:t>
      </w:r>
      <w:r>
        <w:rPr>
          <w:i/>
        </w:rPr>
        <w:t>Обучающие:</w:t>
      </w:r>
      <w:r>
        <w:t xml:space="preserve"> </w:t>
      </w:r>
      <w:proofErr w:type="gramEnd"/>
    </w:p>
    <w:p w:rsidR="00870A1E" w:rsidRDefault="00870A1E" w:rsidP="00870A1E">
      <w:pPr>
        <w:pStyle w:val="western"/>
        <w:shd w:val="clear" w:color="auto" w:fill="FFFFFF"/>
        <w:spacing w:before="0" w:beforeAutospacing="0" w:after="0" w:afterAutospacing="0"/>
      </w:pPr>
      <w:r>
        <w:t>-познакомить с первоначальными понятиями химии на экспериментальном и атомно - молекулярном уровне (молекула, атом, чистое вещество и смесь, химический элемент, простые и сложные вещества, знаки химических элементов, формулы оксидов, кислот, солей и оснований);</w:t>
      </w:r>
    </w:p>
    <w:p w:rsidR="00870A1E" w:rsidRDefault="00870A1E" w:rsidP="00870A1E">
      <w:pPr>
        <w:pStyle w:val="western"/>
        <w:shd w:val="clear" w:color="auto" w:fill="FFFFFF"/>
        <w:spacing w:before="0" w:beforeAutospacing="0" w:after="0" w:afterAutospacing="0"/>
      </w:pPr>
      <w:r>
        <w:t xml:space="preserve"> -формировать умение работать с веществами, выполнять несложные химические опыты, соблюдать правила техники безопасности; </w:t>
      </w:r>
    </w:p>
    <w:p w:rsidR="00870A1E" w:rsidRDefault="00870A1E" w:rsidP="00870A1E">
      <w:pPr>
        <w:pStyle w:val="western"/>
        <w:shd w:val="clear" w:color="auto" w:fill="FFFFFF"/>
        <w:spacing w:before="0" w:beforeAutospacing="0" w:after="0" w:afterAutospacing="0"/>
      </w:pPr>
      <w:r>
        <w:t xml:space="preserve">- решать задачи на вычисление массовой доли элемента в веществе, массовой доли растворенного вещества, на смешивание, разбавление и концентрирование растворов; </w:t>
      </w:r>
    </w:p>
    <w:p w:rsidR="00870A1E" w:rsidRDefault="00870A1E" w:rsidP="00870A1E">
      <w:pPr>
        <w:pStyle w:val="western"/>
        <w:shd w:val="clear" w:color="auto" w:fill="FFFFFF"/>
        <w:spacing w:before="0" w:beforeAutospacing="0" w:after="0" w:afterAutospacing="0"/>
      </w:pPr>
      <w:r>
        <w:t xml:space="preserve">-уметь определять по составу вещества, к какому классу вещество относится; </w:t>
      </w:r>
    </w:p>
    <w:p w:rsidR="00870A1E" w:rsidRDefault="00870A1E" w:rsidP="00870A1E">
      <w:pPr>
        <w:pStyle w:val="western"/>
        <w:shd w:val="clear" w:color="auto" w:fill="FFFFFF"/>
        <w:spacing w:before="0" w:beforeAutospacing="0" w:after="0" w:afterAutospacing="0"/>
      </w:pPr>
      <w:r>
        <w:t xml:space="preserve">- знать основные отличия классов по составу и характерным свойствам. </w:t>
      </w:r>
    </w:p>
    <w:p w:rsidR="00870A1E" w:rsidRDefault="00870A1E" w:rsidP="00870A1E">
      <w:pPr>
        <w:pStyle w:val="western"/>
        <w:shd w:val="clear" w:color="auto" w:fill="FFFFFF"/>
        <w:spacing w:before="0" w:beforeAutospacing="0" w:after="0" w:afterAutospacing="0"/>
      </w:pPr>
      <w:r>
        <w:t xml:space="preserve">- готовность к осознанному выбору дальнейшей образовательной траектории; </w:t>
      </w:r>
    </w:p>
    <w:p w:rsidR="00870A1E" w:rsidRDefault="00870A1E" w:rsidP="00870A1E">
      <w:pPr>
        <w:pStyle w:val="western"/>
        <w:shd w:val="clear" w:color="auto" w:fill="FFFFFF"/>
        <w:spacing w:before="0" w:beforeAutospacing="0" w:after="0" w:afterAutospacing="0"/>
      </w:pPr>
      <w:r>
        <w:t>– в познавательной (когнитивной, интеллектуальной) сфере – мотивация учения, умение управлять своей познавательной деятельностью. 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 вырабатывать свои собственные ответы на основные жизненные вопросы, которые ставит личный жизненный опыт;</w:t>
      </w:r>
    </w:p>
    <w:p w:rsidR="00870A1E" w:rsidRDefault="00870A1E" w:rsidP="00870A1E">
      <w:pPr>
        <w:pStyle w:val="western"/>
        <w:shd w:val="clear" w:color="auto" w:fill="FFFFFF"/>
        <w:spacing w:before="0" w:beforeAutospacing="0" w:after="0" w:afterAutospacing="0"/>
      </w:pPr>
      <w:r>
        <w:t xml:space="preserve"> - учиться признавать противоречивость и незавершённость своих взглядов на мир, возможность их изменения. </w:t>
      </w:r>
    </w:p>
    <w:p w:rsidR="00870A1E" w:rsidRDefault="00870A1E" w:rsidP="00870A1E">
      <w:pPr>
        <w:pStyle w:val="western"/>
        <w:shd w:val="clear" w:color="auto" w:fill="FFFFFF"/>
        <w:spacing w:before="0" w:beforeAutospacing="0" w:after="0" w:afterAutospacing="0"/>
      </w:pPr>
      <w:r>
        <w:t xml:space="preserve">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Приобретать опыт участия в делах, приносящих пользу людям. 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 </w:t>
      </w:r>
    </w:p>
    <w:p w:rsidR="00870A1E" w:rsidRDefault="00870A1E" w:rsidP="00870A1E">
      <w:pPr>
        <w:pStyle w:val="western"/>
        <w:shd w:val="clear" w:color="auto" w:fill="FFFFFF"/>
        <w:spacing w:before="0" w:beforeAutospacing="0" w:after="0" w:afterAutospacing="0"/>
      </w:pPr>
      <w:r>
        <w:lastRenderedPageBreak/>
        <w:t xml:space="preserve">Самостоятельно обнаруживать и формулировать проблему в классной и индивидуальной учебной деятельности. Выдвигать версии решения проблемы, осознавать конечный результат, выбирать из предложенных средств и искать самостоятельно средства достижения цели. Составлять (индивидуально или в группе) план решения проблемы. Работая по предложенному и (или) самостоятельно составленному плану, использовать наряду с основными средствами и дополнительные: справочная литература, физические приборы, компьютер. </w:t>
      </w:r>
    </w:p>
    <w:p w:rsidR="00870A1E" w:rsidRDefault="00870A1E" w:rsidP="00870A1E">
      <w:pPr>
        <w:pStyle w:val="western"/>
        <w:shd w:val="clear" w:color="auto" w:fill="FFFFFF"/>
        <w:spacing w:before="0" w:beforeAutospacing="0" w:after="0" w:afterAutospacing="0"/>
      </w:pPr>
      <w:r>
        <w:t>Работать по самостоятельно составленному плану, сверяясь с ним и целью деятельности, исправляя ошибки, используя самостоятельно подобранные средства. Самостоятельно осознавать причины своего успеха или неуспеха и находить способы выхода из ситуации неуспеха. Уметь оценивать степень успешности своей индивидуальной образовательной деятельности</w:t>
      </w:r>
    </w:p>
    <w:p w:rsidR="00870A1E" w:rsidRDefault="00870A1E" w:rsidP="00870A1E">
      <w:pPr>
        <w:pStyle w:val="western"/>
        <w:shd w:val="clear" w:color="auto" w:fill="FFFFFF"/>
        <w:spacing w:before="0" w:beforeAutospacing="0" w:after="0" w:afterAutospacing="0"/>
      </w:pPr>
      <w:r>
        <w:t xml:space="preserve"> Анализировать, сравнивать, классифицировать и обобщать изученные понятия. Строить логичное рассуждение, включающее установление причинно-следственных связей. Представлять информацию в виде конспектов, таблиц, схем, графиков.</w:t>
      </w:r>
    </w:p>
    <w:p w:rsidR="00870A1E" w:rsidRDefault="00870A1E" w:rsidP="00870A1E">
      <w:pPr>
        <w:pStyle w:val="western"/>
        <w:shd w:val="clear" w:color="auto" w:fill="FFFFFF"/>
        <w:spacing w:before="0" w:beforeAutospacing="0" w:after="0" w:afterAutospacing="0"/>
      </w:pPr>
      <w:r>
        <w:t>Уметь использовать компьютерные и коммуникационные технологии как инструмент для достижения своих целей. Предметными результатами изучения предмета являются следующие умения: Формирование основ научного мировоззрения и физического мышления: - различать экспериментальный и теоретический способ познания природы; - понятие об атомно-молекулярном строении вещества и трёх состояниях вещества. Проектирование и проведение наблюдения природных явлений с использованием необходимых измерительных приборов: - оценивать абсолютную погрешность измерения, применять метод рядов; - проводить измерение силы тяжести, силы упругости, силы трения; наблюдение зависимости давления столба жидкости в зависимости от плотности жидкости и высоты столба жидкости, наблюдение действия выталкивающей силы и её измерение. Диалектический метод познания природы: - оперировать пространственно-временными масштабами мира, сведениями о строении Солнечной системы и представлениям</w:t>
      </w:r>
      <w:proofErr w:type="gramStart"/>
      <w:r>
        <w:t>и о её</w:t>
      </w:r>
      <w:proofErr w:type="gramEnd"/>
      <w:r>
        <w:t xml:space="preserve"> формировании; - обосновывать взаимосвязь характера теплового движения частиц вещества и свойств вещества. Развитие интеллектуальных и творческих способностей Применение полученных знаний и умений для решения практических задач повседневной жизни</w:t>
      </w:r>
      <w:proofErr w:type="gramStart"/>
      <w:r>
        <w:t xml:space="preserve"> .</w:t>
      </w:r>
      <w:proofErr w:type="gramEnd"/>
      <w:r>
        <w:t xml:space="preserve"> Программа предусматривает формирование у школьников следующих </w:t>
      </w:r>
      <w:proofErr w:type="spellStart"/>
      <w:r>
        <w:t>общеучебных</w:t>
      </w:r>
      <w:proofErr w:type="spellEnd"/>
      <w:r>
        <w:t xml:space="preserve"> умений и навыков, универсальных способов деятельности и ключевых компетенций: </w:t>
      </w:r>
    </w:p>
    <w:p w:rsidR="00870A1E" w:rsidRDefault="00870A1E" w:rsidP="00870A1E">
      <w:pPr>
        <w:pStyle w:val="western"/>
        <w:shd w:val="clear" w:color="auto" w:fill="FFFFFF"/>
        <w:spacing w:before="0" w:beforeAutospacing="0" w:after="0" w:afterAutospacing="0"/>
      </w:pPr>
      <w:r>
        <w:t xml:space="preserve">Формы проведения занятий Программа предусматривает проведение занятий, интегрирующих в себе различные формы обучения: индивидуальная, в парах, групповая. Для школьника важна содержательность учебного материала, его связь с жизнью и практикой, организация поисковой, познавательной деятельности, дающей учащимся пережить радость самостоятельных открытий. С целью достижения качественных результатов, при реализации программы, применяются различные средства обучения. Школьная химическая лаборатория: реактивы, химическая посуда, оборудование, установки для демонстрационного эксперимента. Современные технические средства: персональный компьютер, проектор и </w:t>
      </w:r>
      <w:proofErr w:type="spellStart"/>
      <w:r>
        <w:t>др</w:t>
      </w:r>
      <w:proofErr w:type="gramStart"/>
      <w:r>
        <w:t>.С</w:t>
      </w:r>
      <w:proofErr w:type="spellEnd"/>
      <w:proofErr w:type="gramEnd"/>
      <w:r>
        <w:t xml:space="preserve"> помощью мультимедийных элементов визуализируются представления о строении простых и сложных веществ, как природного происхождения, так и полученных методами химического синтеза. </w:t>
      </w:r>
    </w:p>
    <w:p w:rsidR="00870A1E" w:rsidRDefault="00870A1E" w:rsidP="00870A1E">
      <w:pPr>
        <w:pStyle w:val="western"/>
        <w:shd w:val="clear" w:color="auto" w:fill="FFFFFF"/>
        <w:spacing w:before="0" w:beforeAutospacing="0" w:after="0" w:afterAutospacing="0"/>
      </w:pPr>
      <w:r>
        <w:t xml:space="preserve">Расширяются представления о кристаллическом строении твердых тел; осуществляется моделирование химических процессов. </w:t>
      </w:r>
    </w:p>
    <w:p w:rsidR="00870A1E" w:rsidRDefault="00870A1E" w:rsidP="00870A1E">
      <w:pPr>
        <w:pStyle w:val="western"/>
        <w:shd w:val="clear" w:color="auto" w:fill="FFFFFF"/>
        <w:spacing w:before="0" w:beforeAutospacing="0" w:after="0" w:afterAutospacing="0"/>
      </w:pPr>
      <w:r>
        <w:t xml:space="preserve">Учебно-методический комплекс: Химия. 8 класс: учебное пособие для общеобразовательных организаций /О.С.Габриелян, И.Г. Остроумов, С.А.Сладков. Место в учебном плане. В соответствии с планом внеурочной деятельности МБОУ СОШ № 18 на курс « Юный исследователь (химия)» в 8 классе отведен 1 час в неделю (34 часа в год).  </w:t>
      </w:r>
    </w:p>
    <w:p w:rsidR="00870A1E" w:rsidRDefault="00870A1E" w:rsidP="00870A1E">
      <w:pPr>
        <w:pStyle w:val="western"/>
        <w:shd w:val="clear" w:color="auto" w:fill="FFFFFF"/>
        <w:spacing w:before="0" w:beforeAutospacing="0" w:after="0" w:afterAutospacing="0"/>
      </w:pPr>
    </w:p>
    <w:p w:rsidR="00870A1E" w:rsidRDefault="00870A1E" w:rsidP="00870A1E">
      <w:pPr>
        <w:pStyle w:val="western"/>
        <w:shd w:val="clear" w:color="auto" w:fill="FFFFFF"/>
        <w:spacing w:before="0" w:beforeAutospacing="0" w:after="0" w:afterAutospacing="0"/>
      </w:pPr>
    </w:p>
    <w:p w:rsidR="00870A1E" w:rsidRDefault="00870A1E"/>
    <w:sectPr w:rsidR="00870A1E" w:rsidSect="00A14929">
      <w:pgSz w:w="11906" w:h="16838"/>
      <w:pgMar w:top="1134"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53"/>
    <w:rsid w:val="001A56A2"/>
    <w:rsid w:val="004E1C53"/>
    <w:rsid w:val="007028AA"/>
    <w:rsid w:val="00870A1E"/>
    <w:rsid w:val="00EE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C5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E1C53"/>
    <w:pPr>
      <w:widowControl w:val="0"/>
      <w:autoSpaceDE w:val="0"/>
      <w:autoSpaceDN w:val="0"/>
      <w:spacing w:after="0" w:line="240" w:lineRule="auto"/>
      <w:ind w:left="1503" w:right="1504" w:hanging="1"/>
      <w:jc w:val="center"/>
    </w:pPr>
    <w:rPr>
      <w:rFonts w:ascii="Times New Roman" w:eastAsia="Times New Roman" w:hAnsi="Times New Roman" w:cs="Times New Roman"/>
      <w:b/>
      <w:bCs/>
      <w:sz w:val="28"/>
      <w:szCs w:val="28"/>
      <w:lang w:eastAsia="en-US"/>
    </w:rPr>
  </w:style>
  <w:style w:type="character" w:customStyle="1" w:styleId="a4">
    <w:name w:val="Основной текст Знак"/>
    <w:basedOn w:val="a0"/>
    <w:link w:val="a3"/>
    <w:uiPriority w:val="1"/>
    <w:rsid w:val="004E1C53"/>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4E1C53"/>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western">
    <w:name w:val="western"/>
    <w:basedOn w:val="a"/>
    <w:rsid w:val="004E1C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C5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E1C53"/>
    <w:pPr>
      <w:widowControl w:val="0"/>
      <w:autoSpaceDE w:val="0"/>
      <w:autoSpaceDN w:val="0"/>
      <w:spacing w:after="0" w:line="240" w:lineRule="auto"/>
      <w:ind w:left="1503" w:right="1504" w:hanging="1"/>
      <w:jc w:val="center"/>
    </w:pPr>
    <w:rPr>
      <w:rFonts w:ascii="Times New Roman" w:eastAsia="Times New Roman" w:hAnsi="Times New Roman" w:cs="Times New Roman"/>
      <w:b/>
      <w:bCs/>
      <w:sz w:val="28"/>
      <w:szCs w:val="28"/>
      <w:lang w:eastAsia="en-US"/>
    </w:rPr>
  </w:style>
  <w:style w:type="character" w:customStyle="1" w:styleId="a4">
    <w:name w:val="Основной текст Знак"/>
    <w:basedOn w:val="a0"/>
    <w:link w:val="a3"/>
    <w:uiPriority w:val="1"/>
    <w:rsid w:val="004E1C53"/>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4E1C53"/>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western">
    <w:name w:val="western"/>
    <w:basedOn w:val="a"/>
    <w:rsid w:val="004E1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6368</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Serenko</dc:creator>
  <cp:lastModifiedBy>Гость 314</cp:lastModifiedBy>
  <cp:revision>4</cp:revision>
  <dcterms:created xsi:type="dcterms:W3CDTF">2023-10-29T16:11:00Z</dcterms:created>
  <dcterms:modified xsi:type="dcterms:W3CDTF">2023-11-27T09:02:00Z</dcterms:modified>
</cp:coreProperties>
</file>