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C0" w:rsidRDefault="00D327A5" w:rsidP="00EE5FC0">
      <w:pPr>
        <w:pStyle w:val="TableParagraph"/>
        <w:ind w:left="108" w:right="95"/>
        <w:jc w:val="center"/>
        <w:rPr>
          <w:b/>
          <w:spacing w:val="-57"/>
          <w:sz w:val="24"/>
        </w:rPr>
      </w:pPr>
      <w:r>
        <w:rPr>
          <w:b/>
          <w:spacing w:val="-1"/>
          <w:sz w:val="24"/>
        </w:rPr>
        <w:t>Литература</w:t>
      </w:r>
    </w:p>
    <w:p w:rsidR="00D327A5" w:rsidRDefault="00D327A5" w:rsidP="00D327A5">
      <w:pPr>
        <w:pStyle w:val="TableParagraph"/>
        <w:ind w:left="107" w:right="99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по литературе на уровне среднего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9</w:t>
      </w:r>
      <w:r>
        <w:rPr>
          <w:spacing w:val="38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9"/>
          <w:sz w:val="24"/>
        </w:rPr>
        <w:t xml:space="preserve"> </w:t>
      </w:r>
      <w:r>
        <w:rPr>
          <w:sz w:val="24"/>
        </w:rPr>
        <w:t>2016</w:t>
      </w:r>
      <w:r>
        <w:rPr>
          <w:spacing w:val="37"/>
          <w:sz w:val="24"/>
        </w:rPr>
        <w:t xml:space="preserve"> </w:t>
      </w:r>
      <w:r>
        <w:rPr>
          <w:sz w:val="24"/>
        </w:rPr>
        <w:t>г.№</w:t>
      </w:r>
      <w:r>
        <w:rPr>
          <w:spacing w:val="39"/>
          <w:sz w:val="24"/>
        </w:rPr>
        <w:t xml:space="preserve"> </w:t>
      </w:r>
      <w:r>
        <w:rPr>
          <w:sz w:val="24"/>
        </w:rPr>
        <w:t>637-р</w:t>
      </w:r>
      <w:r>
        <w:rPr>
          <w:spacing w:val="37"/>
          <w:sz w:val="24"/>
        </w:rPr>
        <w:t xml:space="preserve"> </w:t>
      </w:r>
      <w:r>
        <w:rPr>
          <w:sz w:val="24"/>
        </w:rPr>
        <w:t>(Собрание</w:t>
      </w:r>
      <w:r>
        <w:rPr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2016,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17,</w:t>
      </w:r>
      <w:r>
        <w:rPr>
          <w:spacing w:val="-5"/>
          <w:sz w:val="24"/>
        </w:rPr>
        <w:t xml:space="preserve"> </w:t>
      </w:r>
      <w:r>
        <w:rPr>
          <w:sz w:val="24"/>
        </w:rPr>
        <w:t>ст.2424)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 части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D327A5" w:rsidRDefault="00D327A5" w:rsidP="00D327A5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в 10-11 классах составляют чтение и изучение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второй половины 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</w:t>
      </w:r>
      <w:r>
        <w:rPr>
          <w:spacing w:val="1"/>
          <w:sz w:val="24"/>
        </w:rPr>
        <w:t xml:space="preserve"> </w:t>
      </w:r>
      <w:r>
        <w:rPr>
          <w:sz w:val="24"/>
        </w:rPr>
        <w:t>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целостного восприятия и понимания художественного произведения, умения его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интерпретировать в соответствии с возрастными особенностями обучающихся, их литературным развитием,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читательским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1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57"/>
          <w:sz w:val="24"/>
        </w:rPr>
        <w:t xml:space="preserve"> </w:t>
      </w:r>
      <w:r>
        <w:rPr>
          <w:sz w:val="24"/>
        </w:rPr>
        <w:t>этапы российского историко-литературного процесса второй половины 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 - начала ХХI века,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D327A5" w:rsidRDefault="00D327A5" w:rsidP="00D327A5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«Литература»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 уровень)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204 часа:</w:t>
      </w:r>
    </w:p>
    <w:p w:rsidR="00D327A5" w:rsidRDefault="00D327A5" w:rsidP="00D327A5">
      <w:pPr>
        <w:pStyle w:val="TableParagraph"/>
        <w:numPr>
          <w:ilvl w:val="0"/>
          <w:numId w:val="4"/>
        </w:numPr>
        <w:tabs>
          <w:tab w:val="left" w:pos="82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5384B" w:rsidRDefault="00D327A5" w:rsidP="00D327A5">
      <w:pPr>
        <w:pStyle w:val="TableParagraph"/>
        <w:spacing w:before="1"/>
        <w:ind w:left="107" w:right="99"/>
        <w:jc w:val="both"/>
        <w:rPr>
          <w:b/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  <w:bookmarkStart w:id="0" w:name="_GoBack"/>
      <w:bookmarkEnd w:id="0"/>
    </w:p>
    <w:sectPr w:rsidR="0075384B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11705"/>
    <w:rsid w:val="004A1CB8"/>
    <w:rsid w:val="004E1E1D"/>
    <w:rsid w:val="004F7DB0"/>
    <w:rsid w:val="00653D12"/>
    <w:rsid w:val="0075384B"/>
    <w:rsid w:val="00A26DCB"/>
    <w:rsid w:val="00B83673"/>
    <w:rsid w:val="00D327A5"/>
    <w:rsid w:val="00DC377A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2023-11-27T16:36:00Z</dcterms:created>
  <dcterms:modified xsi:type="dcterms:W3CDTF">2023-11-27T16:36:00Z</dcterms:modified>
</cp:coreProperties>
</file>