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Приложение 3</w:t>
      </w:r>
      <w:r w:rsidRPr="00C62866">
        <w:rPr>
          <w:rFonts w:ascii="Times New Roman" w:hAnsi="Times New Roman" w:cs="Times New Roman"/>
        </w:rPr>
        <w:br/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62866">
        <w:rPr>
          <w:rFonts w:ascii="Times New Roman" w:hAnsi="Times New Roman" w:cs="Times New Roman"/>
          <w:b/>
          <w:bCs/>
        </w:rPr>
        <w:t>ПРАВИТЕЛЬСТВО КРАСНОЯРСКОГО КРАЯ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2866">
        <w:rPr>
          <w:rFonts w:ascii="Times New Roman" w:hAnsi="Times New Roman" w:cs="Times New Roman"/>
          <w:b/>
          <w:bCs/>
        </w:rPr>
        <w:t>ПОСТАНОВЛЕНИЕ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2866">
        <w:rPr>
          <w:rFonts w:ascii="Times New Roman" w:hAnsi="Times New Roman" w:cs="Times New Roman"/>
          <w:b/>
          <w:bCs/>
        </w:rPr>
        <w:t>от 2 октября 2015 г. N 516-п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2866">
        <w:rPr>
          <w:rFonts w:ascii="Times New Roman" w:hAnsi="Times New Roman" w:cs="Times New Roman"/>
          <w:b/>
          <w:bCs/>
        </w:rPr>
        <w:t>ОБ УТВЕРЖ</w:t>
      </w:r>
      <w:r w:rsidR="006053FB" w:rsidRPr="00C62866">
        <w:rPr>
          <w:rFonts w:ascii="Times New Roman" w:hAnsi="Times New Roman" w:cs="Times New Roman"/>
          <w:b/>
          <w:bCs/>
        </w:rPr>
        <w:t xml:space="preserve">ДЕНИИ ПОРЯДКА МЕЖВЕДОМСТВЕННОГО </w:t>
      </w:r>
      <w:r w:rsidRPr="00C62866">
        <w:rPr>
          <w:rFonts w:ascii="Times New Roman" w:hAnsi="Times New Roman" w:cs="Times New Roman"/>
          <w:b/>
          <w:bCs/>
        </w:rPr>
        <w:t>ВЗАИМОДЕЙСТВИЯ</w:t>
      </w:r>
      <w:r w:rsidR="006053FB" w:rsidRPr="00C62866">
        <w:rPr>
          <w:rFonts w:ascii="Times New Roman" w:hAnsi="Times New Roman" w:cs="Times New Roman"/>
          <w:b/>
          <w:bCs/>
        </w:rPr>
        <w:t xml:space="preserve"> </w:t>
      </w:r>
      <w:r w:rsidRPr="00C62866">
        <w:rPr>
          <w:rFonts w:ascii="Times New Roman" w:hAnsi="Times New Roman" w:cs="Times New Roman"/>
          <w:b/>
          <w:bCs/>
        </w:rPr>
        <w:t>ОРГАНОВ И УЧРЕЖДЕНИЙ СИСТЕМЫ ПРОФИЛАКТИКИ БЕЗНАДЗОРНОСТИ</w:t>
      </w:r>
      <w:r w:rsidR="006053FB" w:rsidRPr="00C62866">
        <w:rPr>
          <w:rFonts w:ascii="Times New Roman" w:hAnsi="Times New Roman" w:cs="Times New Roman"/>
          <w:b/>
          <w:bCs/>
        </w:rPr>
        <w:t xml:space="preserve"> </w:t>
      </w:r>
      <w:r w:rsidRPr="00C62866">
        <w:rPr>
          <w:rFonts w:ascii="Times New Roman" w:hAnsi="Times New Roman" w:cs="Times New Roman"/>
          <w:b/>
          <w:bCs/>
        </w:rPr>
        <w:t>И ПРАВОНАРУШЕНИЙ НЕСОВЕРШЕННОЛЕТНИХ В КРАСНОЯРСКОМ КРАЕ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2866">
        <w:rPr>
          <w:rFonts w:ascii="Times New Roman" w:hAnsi="Times New Roman" w:cs="Times New Roman"/>
          <w:b/>
          <w:bCs/>
        </w:rPr>
        <w:t>ПО ВЫЯВЛЕНИЮ ДЕТСКОГО И СЕМЕЙНОГО НЕБЛАГОПОЛУЧИЯ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06"/>
      </w:tblGrid>
      <w:tr w:rsidR="002F6A7D" w:rsidRPr="00C6286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>(в ред. Постановлений Правительства Красноярского края</w:t>
            </w:r>
          </w:p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 xml:space="preserve">от 31.08.2017 </w:t>
            </w:r>
            <w:hyperlink r:id="rId4" w:history="1">
              <w:r w:rsidRPr="00C62866">
                <w:rPr>
                  <w:rFonts w:ascii="Times New Roman" w:hAnsi="Times New Roman" w:cs="Times New Roman"/>
                  <w:color w:val="0000FF"/>
                </w:rPr>
                <w:t>N 517-п</w:t>
              </w:r>
            </w:hyperlink>
            <w:r w:rsidRPr="00C62866">
              <w:rPr>
                <w:rFonts w:ascii="Times New Roman" w:hAnsi="Times New Roman" w:cs="Times New Roman"/>
                <w:color w:val="392C69"/>
              </w:rPr>
              <w:t xml:space="preserve">, от 15.06.2020 </w:t>
            </w:r>
            <w:hyperlink r:id="rId5" w:history="1">
              <w:r w:rsidRPr="00C62866">
                <w:rPr>
                  <w:rFonts w:ascii="Times New Roman" w:hAnsi="Times New Roman" w:cs="Times New Roman"/>
                  <w:color w:val="0000FF"/>
                </w:rPr>
                <w:t>N 433-п</w:t>
              </w:r>
            </w:hyperlink>
            <w:r w:rsidRPr="00C62866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C62866">
          <w:rPr>
            <w:rFonts w:ascii="Times New Roman" w:hAnsi="Times New Roman" w:cs="Times New Roman"/>
            <w:color w:val="0000FF"/>
          </w:rPr>
          <w:t>статьей 3</w:t>
        </w:r>
      </w:hyperlink>
      <w:r w:rsidRPr="00C62866">
        <w:rPr>
          <w:rFonts w:ascii="Times New Roman" w:hAnsi="Times New Roman" w:cs="Times New Roman"/>
        </w:rPr>
        <w:t xml:space="preserve"> Федерального закона от 24.06.1999 N 120-ФЗ "Об основах системы профилактики безнадзорности и правонарушений несовершеннолетних", </w:t>
      </w:r>
      <w:hyperlink r:id="rId7" w:history="1">
        <w:r w:rsidRPr="00C62866">
          <w:rPr>
            <w:rFonts w:ascii="Times New Roman" w:hAnsi="Times New Roman" w:cs="Times New Roman"/>
            <w:color w:val="0000FF"/>
          </w:rPr>
          <w:t>статьей 103</w:t>
        </w:r>
      </w:hyperlink>
      <w:r w:rsidRPr="00C62866">
        <w:rPr>
          <w:rFonts w:ascii="Times New Roman" w:hAnsi="Times New Roman" w:cs="Times New Roman"/>
        </w:rPr>
        <w:t xml:space="preserve"> Устава Красноярского края, </w:t>
      </w:r>
      <w:hyperlink r:id="rId8" w:history="1">
        <w:r w:rsidRPr="00C62866">
          <w:rPr>
            <w:rFonts w:ascii="Times New Roman" w:hAnsi="Times New Roman" w:cs="Times New Roman"/>
            <w:color w:val="0000FF"/>
          </w:rPr>
          <w:t>пунктом 1 статьи 7</w:t>
        </w:r>
      </w:hyperlink>
      <w:r w:rsidRPr="00C62866">
        <w:rPr>
          <w:rFonts w:ascii="Times New Roman" w:hAnsi="Times New Roman" w:cs="Times New Roman"/>
        </w:rPr>
        <w:t xml:space="preserve"> Закона Красноярского края от 02.11.2000 N 12-961 "О защите прав ребенка", учитывая </w:t>
      </w:r>
      <w:hyperlink r:id="rId9" w:history="1">
        <w:r w:rsidRPr="00C62866">
          <w:rPr>
            <w:rFonts w:ascii="Times New Roman" w:hAnsi="Times New Roman" w:cs="Times New Roman"/>
            <w:color w:val="0000FF"/>
          </w:rPr>
          <w:t>Концепцию</w:t>
        </w:r>
      </w:hyperlink>
      <w:r w:rsidRPr="00C62866">
        <w:rPr>
          <w:rFonts w:ascii="Times New Roman" w:hAnsi="Times New Roman" w:cs="Times New Roman"/>
        </w:rPr>
        <w:t xml:space="preserve"> развития системы профилактики безнадзорности и правонарушений несовершеннолетних на период до 2020 года, утвержденную Распоряжением Правительства Российской Федерации от 22.03.2017 N 520-р, постановляю: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(в ред. </w:t>
      </w:r>
      <w:hyperlink r:id="rId10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1. Утвердить </w:t>
      </w:r>
      <w:hyperlink w:anchor="Par35" w:history="1">
        <w:r w:rsidRPr="00C62866">
          <w:rPr>
            <w:rFonts w:ascii="Times New Roman" w:hAnsi="Times New Roman" w:cs="Times New Roman"/>
            <w:color w:val="0000FF"/>
          </w:rPr>
          <w:t>Порядок</w:t>
        </w:r>
      </w:hyperlink>
      <w:r w:rsidRPr="00C62866">
        <w:rPr>
          <w:rFonts w:ascii="Times New Roman" w:hAnsi="Times New Roman" w:cs="Times New Roman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согласно приложению.</w:t>
      </w:r>
    </w:p>
    <w:p w:rsidR="002F6A7D" w:rsidRPr="00C62866" w:rsidRDefault="002F6A7D" w:rsidP="00C628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2.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(www.zakon.krskstate.ru).</w:t>
      </w:r>
    </w:p>
    <w:p w:rsidR="002F6A7D" w:rsidRPr="00C62866" w:rsidRDefault="002F6A7D" w:rsidP="00C628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3. Постановление вступает в силу в день, следующий за днем его официального опубликования.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Первый заместитель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Губернатора края -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председатель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Правительства края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В.П.ТОМЕНКО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Приложение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к Постановлению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Правительства Красноярского края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от 2 октября 2015 г. N 516-п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5"/>
      <w:bookmarkEnd w:id="0"/>
      <w:r w:rsidRPr="00C62866">
        <w:rPr>
          <w:rFonts w:ascii="Times New Roman" w:hAnsi="Times New Roman" w:cs="Times New Roman"/>
          <w:b/>
          <w:bCs/>
        </w:rPr>
        <w:t>ПОРЯДОК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2866">
        <w:rPr>
          <w:rFonts w:ascii="Times New Roman" w:hAnsi="Times New Roman" w:cs="Times New Roman"/>
          <w:b/>
          <w:bCs/>
        </w:rPr>
        <w:t>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06"/>
      </w:tblGrid>
      <w:tr w:rsidR="002F6A7D" w:rsidRPr="00C6286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>(в ред. Постановлений Правительства Красноярского края</w:t>
            </w:r>
          </w:p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 xml:space="preserve">от 31.08.2017 </w:t>
            </w:r>
            <w:hyperlink r:id="rId11" w:history="1">
              <w:r w:rsidRPr="00C62866">
                <w:rPr>
                  <w:rFonts w:ascii="Times New Roman" w:hAnsi="Times New Roman" w:cs="Times New Roman"/>
                  <w:color w:val="0000FF"/>
                </w:rPr>
                <w:t>N 517-п</w:t>
              </w:r>
            </w:hyperlink>
            <w:r w:rsidRPr="00C62866">
              <w:rPr>
                <w:rFonts w:ascii="Times New Roman" w:hAnsi="Times New Roman" w:cs="Times New Roman"/>
                <w:color w:val="392C69"/>
              </w:rPr>
              <w:t xml:space="preserve">, от 15.06.2020 </w:t>
            </w:r>
            <w:hyperlink r:id="rId12" w:history="1">
              <w:r w:rsidRPr="00C62866">
                <w:rPr>
                  <w:rFonts w:ascii="Times New Roman" w:hAnsi="Times New Roman" w:cs="Times New Roman"/>
                  <w:color w:val="0000FF"/>
                </w:rPr>
                <w:t>N 433-п</w:t>
              </w:r>
            </w:hyperlink>
            <w:r w:rsidRPr="00C62866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1. Порядок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</w:t>
      </w:r>
      <w:r w:rsidRPr="00C62866">
        <w:rPr>
          <w:rFonts w:ascii="Times New Roman" w:hAnsi="Times New Roman" w:cs="Times New Roman"/>
        </w:rPr>
        <w:lastRenderedPageBreak/>
        <w:t>и семейного неблагополучия (далее - Порядок) устанавливает порядок межведомственного взаимодействия и обмена информацией между органами исполнительной власти Красноярского края, входящими в систему профилактики безнадзорности и правонарушений несовершеннолетних, и краевыми государственными учреждениями, осуществляющими отдельные функции по профилактике безнадзорности и правонарушений несовершеннолетних в Красноярском крае, а также федеральными органами исполнительной власти, входящими в систему профилактики безнадзорности и правонарушений несовершеннолетних, органами местного самоуправления муниципальных районов и городских округов Красноярского края, входящими в систему профилактики безнадзорности и правонарушений несовершеннолетних, и муниципальными учреждениями, осуществляющими отдельные функции по профилактике безнадзорности и правонарушений несовершеннолетних в Красноярском крае (далее - субъекты системы профилактики), в пределах полномочий, установленных законодательством Российской Федерации о профилактике безнадзорности и правонарушений несовершеннолетних, при выявлении ими фактов (признаков)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(в ред. </w:t>
      </w:r>
      <w:hyperlink r:id="rId13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2. Деятельность субъектов системы профилактики по выявлению детского и семейного неблагополучия и обеспечению мер по защите и восстановлению нарушенных прав детей осуществляется на основе: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(в ред. </w:t>
      </w:r>
      <w:hyperlink r:id="rId14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1) взаимодействия между субъектами системы профилактики и согласованности их действий при проведении индивидуальной профилактической работы, контроля за ее проведением;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(</w:t>
      </w:r>
      <w:proofErr w:type="spellStart"/>
      <w:r w:rsidRPr="00C62866">
        <w:rPr>
          <w:rFonts w:ascii="Times New Roman" w:hAnsi="Times New Roman" w:cs="Times New Roman"/>
        </w:rPr>
        <w:t>пп</w:t>
      </w:r>
      <w:proofErr w:type="spellEnd"/>
      <w:r w:rsidRPr="00C62866">
        <w:rPr>
          <w:rFonts w:ascii="Times New Roman" w:hAnsi="Times New Roman" w:cs="Times New Roman"/>
        </w:rPr>
        <w:t xml:space="preserve">. 1 в ред. </w:t>
      </w:r>
      <w:hyperlink r:id="rId15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2) раннего (своевременного) выявления факта нуждаемости ребенка в государственной защите (установление случаев необходимости оказания психологической, социальной, медицинской, образовательной, правовой и иной помощи ребенку и семье, фактов жестокого обращения с ребенком, систематического пренебрежения его правами и законными интересами);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(</w:t>
      </w:r>
      <w:proofErr w:type="spellStart"/>
      <w:r w:rsidRPr="00C62866">
        <w:rPr>
          <w:rFonts w:ascii="Times New Roman" w:hAnsi="Times New Roman" w:cs="Times New Roman"/>
        </w:rPr>
        <w:t>пп</w:t>
      </w:r>
      <w:proofErr w:type="spellEnd"/>
      <w:r w:rsidRPr="00C62866">
        <w:rPr>
          <w:rFonts w:ascii="Times New Roman" w:hAnsi="Times New Roman" w:cs="Times New Roman"/>
        </w:rPr>
        <w:t xml:space="preserve">. 2 в ред. </w:t>
      </w:r>
      <w:hyperlink r:id="rId16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3) распределения сфер ответственности между субъектами системы профилактики (назначение конкретных исполнителей, закрепление за ними обязанностей в рамках компетенции, установленной законодательством Российской Федерации о профилактике безнадзорности и правонарушений несовершеннолетних, осуществление которых должно быть реализовано для достижения поставленных целей);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4) индивидуального подхода (осуществление реабилитационного процесса с учетом выявленных потребностей и индивидуальных особенностей конкретного ребенка и семьи);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5) комплексного подхода (осуществление реабилитационного процесса с учетом экономических, правовых, социальных, медицинских, психологических, педагогических аспектов в работе с несовершеннолетним и его семьей).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(</w:t>
      </w:r>
      <w:proofErr w:type="spellStart"/>
      <w:r w:rsidRPr="00C62866">
        <w:rPr>
          <w:rFonts w:ascii="Times New Roman" w:hAnsi="Times New Roman" w:cs="Times New Roman"/>
        </w:rPr>
        <w:t>пп</w:t>
      </w:r>
      <w:proofErr w:type="spellEnd"/>
      <w:r w:rsidRPr="00C62866">
        <w:rPr>
          <w:rFonts w:ascii="Times New Roman" w:hAnsi="Times New Roman" w:cs="Times New Roman"/>
        </w:rPr>
        <w:t xml:space="preserve">. 5 введен </w:t>
      </w:r>
      <w:hyperlink r:id="rId17" w:history="1">
        <w:r w:rsidRPr="00C628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3. </w:t>
      </w:r>
      <w:r w:rsidRPr="00C62866">
        <w:rPr>
          <w:rFonts w:ascii="Times New Roman" w:hAnsi="Times New Roman" w:cs="Times New Roman"/>
          <w:color w:val="FF0000"/>
        </w:rPr>
        <w:t>Для целей Порядка под фактами (признаками) детского и семейного неблагополучия понимаются обстоятельства или совокупность факторов, способствующих жестокому обращению с детьми, безнадзорности, социальному сиротству, правонарушениям с участием несовершеннолетних, вовлечению их в совершение противоправных и (или) антиобщественных действий, склонению к суицидальным действиям, 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 здоровью, нарушения прав детей либо наступление иных опасных последствий.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(в ред. </w:t>
      </w:r>
      <w:hyperlink r:id="rId18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15.06.2020 N 433-п)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Остальные понятия, используемые в Порядке, применяются в значениях, установленных Федеральным </w:t>
      </w:r>
      <w:hyperlink r:id="rId19" w:history="1">
        <w:r w:rsidRPr="00C62866">
          <w:rPr>
            <w:rFonts w:ascii="Times New Roman" w:hAnsi="Times New Roman" w:cs="Times New Roman"/>
            <w:color w:val="0000FF"/>
          </w:rPr>
          <w:t>законом</w:t>
        </w:r>
      </w:hyperlink>
      <w:r w:rsidRPr="00C62866">
        <w:rPr>
          <w:rFonts w:ascii="Times New Roman" w:hAnsi="Times New Roman" w:cs="Times New Roman"/>
        </w:rPr>
        <w:t xml:space="preserve"> от 24.07.1998 N 124-ФЗ "Об основных гарантиях прав ребенка в Российской Федерации", Федеральным </w:t>
      </w:r>
      <w:hyperlink r:id="rId20" w:history="1">
        <w:r w:rsidRPr="00C62866">
          <w:rPr>
            <w:rFonts w:ascii="Times New Roman" w:hAnsi="Times New Roman" w:cs="Times New Roman"/>
            <w:color w:val="0000FF"/>
          </w:rPr>
          <w:t>законом</w:t>
        </w:r>
      </w:hyperlink>
      <w:r w:rsidRPr="00C62866">
        <w:rPr>
          <w:rFonts w:ascii="Times New Roman" w:hAnsi="Times New Roman" w:cs="Times New Roman"/>
        </w:rPr>
        <w:t xml:space="preserve"> от 24.06.1999 N 120-ФЗ "Об основах системы профилактики безнадзорности и правонарушений несовершеннолетних" (далее - Закон N 120-ФЗ), </w:t>
      </w:r>
      <w:hyperlink r:id="rId21" w:history="1">
        <w:r w:rsidRPr="00C62866">
          <w:rPr>
            <w:rFonts w:ascii="Times New Roman" w:hAnsi="Times New Roman" w:cs="Times New Roman"/>
            <w:color w:val="0000FF"/>
          </w:rPr>
          <w:t>Законом</w:t>
        </w:r>
      </w:hyperlink>
      <w:r w:rsidRPr="00C62866">
        <w:rPr>
          <w:rFonts w:ascii="Times New Roman" w:hAnsi="Times New Roman" w:cs="Times New Roman"/>
        </w:rPr>
        <w:t xml:space="preserve"> Красноярского края от 02.11.2000 N 12-961 "О защите прав ребенка", </w:t>
      </w:r>
      <w:hyperlink r:id="rId22" w:history="1">
        <w:r w:rsidRPr="00C62866">
          <w:rPr>
            <w:rFonts w:ascii="Times New Roman" w:hAnsi="Times New Roman" w:cs="Times New Roman"/>
            <w:color w:val="0000FF"/>
          </w:rPr>
          <w:t>Законом</w:t>
        </w:r>
      </w:hyperlink>
      <w:r w:rsidRPr="00C62866">
        <w:rPr>
          <w:rFonts w:ascii="Times New Roman" w:hAnsi="Times New Roman" w:cs="Times New Roman"/>
        </w:rPr>
        <w:t xml:space="preserve"> Красноярского края от 31.10.2002 N 4-608 "О системе профилактики безнадзорности и правонарушений несовершеннолетних" (далее - Закон N 4-608).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4. Субъекты системы профилактики выявляют факты (признаки) детского и семейного неблагополучия при исполнении функций по профилактике безнадзорности и правонарушений несовершеннолетних, установленных </w:t>
      </w:r>
      <w:hyperlink r:id="rId23" w:history="1">
        <w:r w:rsidRPr="00C62866">
          <w:rPr>
            <w:rFonts w:ascii="Times New Roman" w:hAnsi="Times New Roman" w:cs="Times New Roman"/>
            <w:color w:val="0000FF"/>
          </w:rPr>
          <w:t>главой 2</w:t>
        </w:r>
      </w:hyperlink>
      <w:r w:rsidRPr="00C62866">
        <w:rPr>
          <w:rFonts w:ascii="Times New Roman" w:hAnsi="Times New Roman" w:cs="Times New Roman"/>
        </w:rPr>
        <w:t xml:space="preserve"> Закона N 120-ФЗ, и осуществляют информирование субъектов системы профилактики, иных заинтересованных органов об их выявлении в соответствии с </w:t>
      </w:r>
      <w:hyperlink r:id="rId24" w:history="1">
        <w:r w:rsidRPr="00C62866">
          <w:rPr>
            <w:rFonts w:ascii="Times New Roman" w:hAnsi="Times New Roman" w:cs="Times New Roman"/>
            <w:color w:val="0000FF"/>
          </w:rPr>
          <w:t>пунктом 2 статьи 9</w:t>
        </w:r>
      </w:hyperlink>
      <w:r w:rsidRPr="00C62866">
        <w:rPr>
          <w:rFonts w:ascii="Times New Roman" w:hAnsi="Times New Roman" w:cs="Times New Roman"/>
        </w:rPr>
        <w:t xml:space="preserve"> Закона N 120-ФЗ и Порядком.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lastRenderedPageBreak/>
        <w:t xml:space="preserve">(п. 4 в ред. </w:t>
      </w:r>
      <w:hyperlink r:id="rId25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5. Субъект системы профилактики при выявлении фактов (признаков) детского и семейного неблагополучия незамедлительно направляет в комиссию по делам несовершеннолетних и защите их прав муниципального района, городских и муниципальных округов Красноярского края (далее - комиссия) лично или почтовым отправлением с уведомлением о вручении и описью вложения или посредством направления на адрес электронной почты комиссии, а также в пределах полномочий в иные субъекты системы профилактики служебное </w:t>
      </w:r>
      <w:hyperlink w:anchor="Par130" w:history="1">
        <w:r w:rsidRPr="00C62866">
          <w:rPr>
            <w:rFonts w:ascii="Times New Roman" w:hAnsi="Times New Roman" w:cs="Times New Roman"/>
            <w:color w:val="0000FF"/>
          </w:rPr>
          <w:t>сообщение</w:t>
        </w:r>
      </w:hyperlink>
      <w:r w:rsidRPr="00C62866">
        <w:rPr>
          <w:rFonts w:ascii="Times New Roman" w:hAnsi="Times New Roman" w:cs="Times New Roman"/>
        </w:rPr>
        <w:t xml:space="preserve"> по форме согласно приложению N 1 к Порядку, в том числе в случаях: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1) неисполнения или ненадлежащего исполнения обязанностей по воспитанию несовершеннолетнего родителями или иными законными представителями несовершеннолетних (пребывание ребенка в обстановке, представляющей опасность для его жизни и здоровья либо не отвечающей требованиям к его воспитанию или содержанию), в том числе соединенного с жестоким обращением с несовершеннолетним;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2) отказа родителя или иного законного представителя несовершеннолетнего от лечения по назначению врача, если это создает угрозу жизни и (или) здоровью несовершеннолетнего;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64"/>
      <w:bookmarkEnd w:id="1"/>
      <w:r w:rsidRPr="00C62866">
        <w:rPr>
          <w:rFonts w:ascii="Times New Roman" w:hAnsi="Times New Roman" w:cs="Times New Roman"/>
        </w:rPr>
        <w:t>3) совершения в отношении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несовершеннолетних в совершение преступлений или иных противоправных действий, склонением к суицидальным действиям;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65"/>
      <w:bookmarkEnd w:id="2"/>
      <w:r w:rsidRPr="00C62866">
        <w:rPr>
          <w:rFonts w:ascii="Times New Roman" w:hAnsi="Times New Roman" w:cs="Times New Roman"/>
        </w:rPr>
        <w:t>4) совершения несовершеннолетними тяжких и особо тяжких преступлений против жизни и здоровья;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5) самовольных уходов несовершеннолетних при наличии одного из следующих условий: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имеются основания опасаться за жизнь и здоровье несовершеннолетнего в силу его психологических особенностей либо малолетнего возраста;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место нахождения несовершеннолетнего не было установлено в течение первых суток с момента самовольного ухода несовершеннолетнего;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69"/>
      <w:bookmarkEnd w:id="3"/>
      <w:r w:rsidRPr="00C62866">
        <w:rPr>
          <w:rFonts w:ascii="Times New Roman" w:hAnsi="Times New Roman" w:cs="Times New Roman"/>
        </w:rPr>
        <w:t>6) суицидальных действий несовершеннолетних;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70"/>
      <w:bookmarkEnd w:id="4"/>
      <w:r w:rsidRPr="00C62866">
        <w:rPr>
          <w:rFonts w:ascii="Times New Roman" w:hAnsi="Times New Roman" w:cs="Times New Roman"/>
        </w:rPr>
        <w:t>7) наступления смерти несовершеннолетнего от внешних причин, в семьях, находящихся в социально опасном положении, либо в связи с семейным неблагополучием;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8) выявления детей, оставшихся без попечения родителей или </w:t>
      </w:r>
      <w:proofErr w:type="gramStart"/>
      <w:r w:rsidRPr="00C62866">
        <w:rPr>
          <w:rFonts w:ascii="Times New Roman" w:hAnsi="Times New Roman" w:cs="Times New Roman"/>
        </w:rPr>
        <w:t>иных законных представителей</w:t>
      </w:r>
      <w:proofErr w:type="gramEnd"/>
      <w:r w:rsidRPr="00C62866">
        <w:rPr>
          <w:rFonts w:ascii="Times New Roman" w:hAnsi="Times New Roman" w:cs="Times New Roman"/>
        </w:rPr>
        <w:t xml:space="preserve"> либо не имеющих места жительства;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72"/>
      <w:bookmarkEnd w:id="5"/>
      <w:r w:rsidRPr="00C62866">
        <w:rPr>
          <w:rFonts w:ascii="Times New Roman" w:hAnsi="Times New Roman" w:cs="Times New Roman"/>
        </w:rPr>
        <w:t>9) нахождения родителей (иных законных представителей) несовершеннолетних в состоянии алкогольного или наркотического опьянения либо установления у родителей (иных законных представителей) диагноза "наркомания", "алкоголизм", которые могут повлечь за собой обстоятельства, представляющие опасность для жизни и здоровья ребенка.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(п. 5 в ред. </w:t>
      </w:r>
      <w:hyperlink r:id="rId26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15.06.2020 N 433-п)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6. Ответственный секретарь комиссии, получив служебное сообщение, регистрирует его в день поступления в </w:t>
      </w:r>
      <w:hyperlink w:anchor="Par254" w:history="1">
        <w:r w:rsidRPr="00C62866">
          <w:rPr>
            <w:rFonts w:ascii="Times New Roman" w:hAnsi="Times New Roman" w:cs="Times New Roman"/>
            <w:color w:val="0000FF"/>
          </w:rPr>
          <w:t>Реестре</w:t>
        </w:r>
      </w:hyperlink>
      <w:r w:rsidRPr="00C62866">
        <w:rPr>
          <w:rFonts w:ascii="Times New Roman" w:hAnsi="Times New Roman" w:cs="Times New Roman"/>
        </w:rPr>
        <w:t xml:space="preserve"> учета служебных сообщений о фактах (признаках)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 по форме согласно приложению N 3 к Порядку, который ведется в электронном виде.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В случае поступления служебного сообщения в форме электронных документов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В день, следующий за днем регистрации служебного сообщения, комиссия направляет поручения в субъекты системы профилактики с целью принятия первоочередных мер, направленных на установление причин и условий, способствующих детскому и семейному неблагополучию, защиту прав и законных интересов детей и их социальную реабилитацию, в соответствии с их компетенцией, установленной законодательством Российской Федерации о профилактике безнадзорности и правонарушений несовершеннолетних;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62866">
        <w:rPr>
          <w:rFonts w:ascii="Times New Roman" w:hAnsi="Times New Roman" w:cs="Times New Roman"/>
        </w:rPr>
        <w:t>Кроме того</w:t>
      </w:r>
      <w:proofErr w:type="gramEnd"/>
      <w:r w:rsidRPr="00C62866">
        <w:rPr>
          <w:rFonts w:ascii="Times New Roman" w:hAnsi="Times New Roman" w:cs="Times New Roman"/>
        </w:rPr>
        <w:t xml:space="preserve"> комиссия: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1) рассматривает на ближайшем заседании служебные сообщения;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2) принимает решение о наличии нарушения прав несовершеннолетнего, необходимости организации индивидуальной профилактической работы в отношении указанных в служебном сообщении несовершеннолетних и семей и контролирует выполнение принятых решений в соответствии со </w:t>
      </w:r>
      <w:hyperlink r:id="rId27" w:history="1">
        <w:r w:rsidRPr="00C62866">
          <w:rPr>
            <w:rFonts w:ascii="Times New Roman" w:hAnsi="Times New Roman" w:cs="Times New Roman"/>
            <w:color w:val="0000FF"/>
          </w:rPr>
          <w:t>статьей 6</w:t>
        </w:r>
      </w:hyperlink>
      <w:r w:rsidRPr="00C62866">
        <w:rPr>
          <w:rFonts w:ascii="Times New Roman" w:hAnsi="Times New Roman" w:cs="Times New Roman"/>
        </w:rPr>
        <w:t xml:space="preserve">, </w:t>
      </w:r>
      <w:hyperlink r:id="rId28" w:history="1">
        <w:r w:rsidRPr="00C62866">
          <w:rPr>
            <w:rFonts w:ascii="Times New Roman" w:hAnsi="Times New Roman" w:cs="Times New Roman"/>
            <w:color w:val="0000FF"/>
          </w:rPr>
          <w:t>пунктом 2 статьи 11</w:t>
        </w:r>
      </w:hyperlink>
      <w:r w:rsidRPr="00C62866">
        <w:rPr>
          <w:rFonts w:ascii="Times New Roman" w:hAnsi="Times New Roman" w:cs="Times New Roman"/>
        </w:rPr>
        <w:t xml:space="preserve"> Закона N 120-ФЗ, </w:t>
      </w:r>
      <w:hyperlink r:id="rId29" w:history="1">
        <w:r w:rsidRPr="00C62866">
          <w:rPr>
            <w:rFonts w:ascii="Times New Roman" w:hAnsi="Times New Roman" w:cs="Times New Roman"/>
            <w:color w:val="0000FF"/>
          </w:rPr>
          <w:t>пунктом 2 статьи 10</w:t>
        </w:r>
      </w:hyperlink>
      <w:r w:rsidRPr="00C62866">
        <w:rPr>
          <w:rFonts w:ascii="Times New Roman" w:hAnsi="Times New Roman" w:cs="Times New Roman"/>
        </w:rPr>
        <w:t xml:space="preserve">, </w:t>
      </w:r>
      <w:hyperlink r:id="rId30" w:history="1">
        <w:r w:rsidRPr="00C62866">
          <w:rPr>
            <w:rFonts w:ascii="Times New Roman" w:hAnsi="Times New Roman" w:cs="Times New Roman"/>
            <w:color w:val="0000FF"/>
          </w:rPr>
          <w:t>статьей 11</w:t>
        </w:r>
      </w:hyperlink>
      <w:r w:rsidRPr="00C62866">
        <w:rPr>
          <w:rFonts w:ascii="Times New Roman" w:hAnsi="Times New Roman" w:cs="Times New Roman"/>
        </w:rPr>
        <w:t xml:space="preserve"> Закона N 4-608, с учетом </w:t>
      </w:r>
      <w:hyperlink r:id="rId31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Российской Федерации от 06.11.2013 N 995 "Об утверждении Примерного положения о комиссиях по делам несовершеннолетних и защите их прав";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80"/>
      <w:bookmarkEnd w:id="6"/>
      <w:r w:rsidRPr="00C62866">
        <w:rPr>
          <w:rFonts w:ascii="Times New Roman" w:hAnsi="Times New Roman" w:cs="Times New Roman"/>
        </w:rPr>
        <w:lastRenderedPageBreak/>
        <w:t>3) координирует проведение индивидуальной профилактической работы субъектами системы профилактики;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4) определяет меры по защите прав несовершеннолетних и иные меры реагирования в интересах несовершеннолетних, а также контролирует исполнение принятых решений;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В 3-дневный срок со дня рассмотрения на заседании комиссии служебного сообщения заместитель председателя комиссии либо ответственный секретарь комиссии направляет в электронной форме на адрес электронной почты комиссии по делам несовершеннолетних и защите их прав Красноярского края информационное </w:t>
      </w:r>
      <w:hyperlink w:anchor="Par183" w:history="1">
        <w:r w:rsidRPr="00C62866">
          <w:rPr>
            <w:rFonts w:ascii="Times New Roman" w:hAnsi="Times New Roman" w:cs="Times New Roman"/>
            <w:color w:val="0000FF"/>
          </w:rPr>
          <w:t>сообщение</w:t>
        </w:r>
      </w:hyperlink>
      <w:r w:rsidRPr="00C62866">
        <w:rPr>
          <w:rFonts w:ascii="Times New Roman" w:hAnsi="Times New Roman" w:cs="Times New Roman"/>
        </w:rPr>
        <w:t xml:space="preserve"> по случаям, указанным в </w:t>
      </w:r>
      <w:hyperlink w:anchor="Par64" w:history="1">
        <w:r w:rsidRPr="00C62866">
          <w:rPr>
            <w:rFonts w:ascii="Times New Roman" w:hAnsi="Times New Roman" w:cs="Times New Roman"/>
            <w:color w:val="0000FF"/>
          </w:rPr>
          <w:t>пунктах 3</w:t>
        </w:r>
      </w:hyperlink>
      <w:r w:rsidRPr="00C62866">
        <w:rPr>
          <w:rFonts w:ascii="Times New Roman" w:hAnsi="Times New Roman" w:cs="Times New Roman"/>
        </w:rPr>
        <w:t xml:space="preserve">, </w:t>
      </w:r>
      <w:hyperlink w:anchor="Par65" w:history="1">
        <w:r w:rsidRPr="00C62866">
          <w:rPr>
            <w:rFonts w:ascii="Times New Roman" w:hAnsi="Times New Roman" w:cs="Times New Roman"/>
            <w:color w:val="0000FF"/>
          </w:rPr>
          <w:t>4</w:t>
        </w:r>
      </w:hyperlink>
      <w:r w:rsidRPr="00C62866">
        <w:rPr>
          <w:rFonts w:ascii="Times New Roman" w:hAnsi="Times New Roman" w:cs="Times New Roman"/>
        </w:rPr>
        <w:t xml:space="preserve">, </w:t>
      </w:r>
      <w:hyperlink w:anchor="Par69" w:history="1">
        <w:r w:rsidRPr="00C62866">
          <w:rPr>
            <w:rFonts w:ascii="Times New Roman" w:hAnsi="Times New Roman" w:cs="Times New Roman"/>
            <w:color w:val="0000FF"/>
          </w:rPr>
          <w:t>6</w:t>
        </w:r>
      </w:hyperlink>
      <w:r w:rsidRPr="00C62866">
        <w:rPr>
          <w:rFonts w:ascii="Times New Roman" w:hAnsi="Times New Roman" w:cs="Times New Roman"/>
        </w:rPr>
        <w:t xml:space="preserve">, </w:t>
      </w:r>
      <w:hyperlink w:anchor="Par70" w:history="1">
        <w:r w:rsidRPr="00C62866">
          <w:rPr>
            <w:rFonts w:ascii="Times New Roman" w:hAnsi="Times New Roman" w:cs="Times New Roman"/>
            <w:color w:val="0000FF"/>
          </w:rPr>
          <w:t>7</w:t>
        </w:r>
      </w:hyperlink>
      <w:r w:rsidRPr="00C62866">
        <w:rPr>
          <w:rFonts w:ascii="Times New Roman" w:hAnsi="Times New Roman" w:cs="Times New Roman"/>
        </w:rPr>
        <w:t xml:space="preserve">, </w:t>
      </w:r>
      <w:hyperlink w:anchor="Par72" w:history="1">
        <w:r w:rsidRPr="00C62866">
          <w:rPr>
            <w:rFonts w:ascii="Times New Roman" w:hAnsi="Times New Roman" w:cs="Times New Roman"/>
            <w:color w:val="0000FF"/>
          </w:rPr>
          <w:t>9 пункта 5</w:t>
        </w:r>
      </w:hyperlink>
      <w:r w:rsidRPr="00C62866">
        <w:rPr>
          <w:rFonts w:ascii="Times New Roman" w:hAnsi="Times New Roman" w:cs="Times New Roman"/>
        </w:rPr>
        <w:t xml:space="preserve"> Порядка, по форме согласно приложению N 2 к Порядку.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(п. 6 в ред. </w:t>
      </w:r>
      <w:hyperlink r:id="rId32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15.06.2020 N 433-п)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7. Должностные лица субъектов системы профилактики при выявлении и (или) установлении фактов (признаков) детского и семейного неблагополучия обязаны: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(в ред. </w:t>
      </w:r>
      <w:hyperlink r:id="rId33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1) незамедлительно сообщить руководителю субъекта системы профилактики о выявлении и (или) установлении фактов (признаков) детского и семейного неблагополучия, а в случаях совершения преступления в отношении несовершеннолетнего или в случае его самовольного ухода - проинформировать дежурную часть органа внутренних дел;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(в ред. </w:t>
      </w:r>
      <w:hyperlink r:id="rId34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2) принять меры экстренного реагирования с разработкой плана обеспечения безопасности несовершеннолетних, оказавшихся в условиях угрозы их жизни и здоровью либо нуждающихся в экстренной социальной помощи государства.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(</w:t>
      </w:r>
      <w:proofErr w:type="spellStart"/>
      <w:r w:rsidRPr="00C62866">
        <w:rPr>
          <w:rFonts w:ascii="Times New Roman" w:hAnsi="Times New Roman" w:cs="Times New Roman"/>
        </w:rPr>
        <w:t>пп</w:t>
      </w:r>
      <w:proofErr w:type="spellEnd"/>
      <w:r w:rsidRPr="00C62866">
        <w:rPr>
          <w:rFonts w:ascii="Times New Roman" w:hAnsi="Times New Roman" w:cs="Times New Roman"/>
        </w:rPr>
        <w:t xml:space="preserve">. 2 в ред. </w:t>
      </w:r>
      <w:hyperlink r:id="rId35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15.06.2020 N 433-п)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8. Руководители субъектов системы профилактики: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1) обеспечивают направление в течение 24 часов с момента выявления и (или) установления фактов (признаков) детского и семейного неблагополучия служебного сообщения (с соблюдением требований конфиденциальности) о выявлении и (или) установлении фактов (признаков) детского и семейного неблагополучия в комиссию и в вышестоящие организации по подведомственности;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(в ред. </w:t>
      </w:r>
      <w:hyperlink r:id="rId36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2) в течение 5 рабочих дней со дня выявления и (или) установления фактов (признаков) детского и семейного неблагополучия устанавливают причины и условия, способствовавшие детскому и семейному неблагополучию, разрабатывают и направляют в комиссию предложения по их устранению, а также предложения о мероприятиях по защите прав и обеспечению безопасности несовершеннолетних и их дальнейшей реабилитации;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(</w:t>
      </w:r>
      <w:proofErr w:type="spellStart"/>
      <w:r w:rsidRPr="00C62866">
        <w:rPr>
          <w:rFonts w:ascii="Times New Roman" w:hAnsi="Times New Roman" w:cs="Times New Roman"/>
        </w:rPr>
        <w:t>пп</w:t>
      </w:r>
      <w:proofErr w:type="spellEnd"/>
      <w:r w:rsidRPr="00C62866">
        <w:rPr>
          <w:rFonts w:ascii="Times New Roman" w:hAnsi="Times New Roman" w:cs="Times New Roman"/>
        </w:rPr>
        <w:t xml:space="preserve">. 2 в ред. </w:t>
      </w:r>
      <w:hyperlink r:id="rId37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15.06.2020 N 433-п)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3) обеспечивают представление субъектам системы профилактики дополнительной информации, полученной в ходе работы по устранению причин и условий, способствовавших детскому и семейному неблагополучию;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(в ред. </w:t>
      </w:r>
      <w:hyperlink r:id="rId38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31.08.2017 N 517-п)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4) организуют принятие в пределах компетенции мер по восстановлению и защите прав несовершеннолетних, проведение субъектами системы профилактики индивидуальной профилактической работы с несовершеннолетними и их семьями в целях устранения причин и условий, способствовавших детскому и семейному неблагополучию.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(</w:t>
      </w:r>
      <w:proofErr w:type="spellStart"/>
      <w:r w:rsidRPr="00C62866">
        <w:rPr>
          <w:rFonts w:ascii="Times New Roman" w:hAnsi="Times New Roman" w:cs="Times New Roman"/>
        </w:rPr>
        <w:t>пп</w:t>
      </w:r>
      <w:proofErr w:type="spellEnd"/>
      <w:r w:rsidRPr="00C62866">
        <w:rPr>
          <w:rFonts w:ascii="Times New Roman" w:hAnsi="Times New Roman" w:cs="Times New Roman"/>
        </w:rPr>
        <w:t xml:space="preserve">. 4 введен </w:t>
      </w:r>
      <w:hyperlink r:id="rId39" w:history="1">
        <w:r w:rsidRPr="00C628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15.06.2020 N 433-п)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9. Комиссия по делам несовершеннолетних и защите их прав Красноярского края, получив информационное сообщение комиссии, указанное в </w:t>
      </w:r>
      <w:hyperlink w:anchor="Par80" w:history="1">
        <w:r w:rsidRPr="00C62866">
          <w:rPr>
            <w:rFonts w:ascii="Times New Roman" w:hAnsi="Times New Roman" w:cs="Times New Roman"/>
            <w:color w:val="0000FF"/>
          </w:rPr>
          <w:t>подпункте 3 пункта 6</w:t>
        </w:r>
      </w:hyperlink>
      <w:r w:rsidRPr="00C62866">
        <w:rPr>
          <w:rFonts w:ascii="Times New Roman" w:hAnsi="Times New Roman" w:cs="Times New Roman"/>
        </w:rPr>
        <w:t xml:space="preserve"> Порядка, регистрирует его в день поступления в установленном порядке, а также: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1) оказывает методическую, информационную помощь комиссии в работе с поступившим информационным сообщением, осуществляет контроль деятельности комиссий в соответствии с настоящим Порядком;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2) участвует в проведении служебных проверок (с привлечением членов комиссии или представителей субъектов системы профилактики), назначенных руководителями субъектов системы профилактики по выявленным и (или) установленным фактам (признакам) детского и семейного неблагополучия, а также рассматривает их результаты на своих заседаниях с целью выработки дополнительных мер, направленных на повышение эффективности превентивных и реабилитационных мероприятий, улучшение координации межведомственной деятельности субъектов системы профилактики;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3) ведет ежеквартальный мониторинг исполнения комиссиями на территории Красноярского края Порядка, по результатам проведенного мониторинга готовит обзор исполнения Порядка и направляет его в комиссии и иные субъекты системы профилактики.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lastRenderedPageBreak/>
        <w:t>В случае поступления информационного сообщения в форме электронного документа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 xml:space="preserve">(п. 9 в ред. </w:t>
      </w:r>
      <w:hyperlink r:id="rId40" w:history="1">
        <w:r w:rsidRPr="00C628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62866">
        <w:rPr>
          <w:rFonts w:ascii="Times New Roman" w:hAnsi="Times New Roman" w:cs="Times New Roman"/>
        </w:rPr>
        <w:t xml:space="preserve"> Правительства Красноярского края от 15.06.2020 N 433-п)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Приложение N 1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к Порядку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межведомственного взаимодействия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органов и учреждений системы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профилактики безнадзорности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и правонарушений несовершеннолетних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в Красноярском крае по выявлению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детского и семейного неблагополучия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06"/>
      </w:tblGrid>
      <w:tr w:rsidR="002F6A7D" w:rsidRPr="00C6286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1" w:history="1">
              <w:r w:rsidRPr="00C6286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C62866">
              <w:rPr>
                <w:rFonts w:ascii="Times New Roman" w:hAnsi="Times New Roman" w:cs="Times New Roman"/>
                <w:color w:val="392C69"/>
              </w:rPr>
              <w:t xml:space="preserve"> Правительства Красноярского края</w:t>
            </w:r>
          </w:p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>от 31.08.2017 N 517-п)</w:t>
            </w:r>
          </w:p>
        </w:tc>
      </w:tr>
    </w:tbl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Председателю комиссии по делам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несовершеннолетних и защите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их прав в муниципальном районе,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городском округе Красноярского края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копия: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в субъект системы профилактики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bookmarkStart w:id="7" w:name="Par130"/>
      <w:bookmarkEnd w:id="7"/>
      <w:r w:rsidRPr="00C62866">
        <w:rPr>
          <w:rFonts w:ascii="Courier New" w:hAnsi="Courier New" w:cs="Courier New"/>
        </w:rPr>
        <w:t xml:space="preserve">                            СЛУЖЕБНОЕ СООБЩЕНИЕ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"__" __________ 20__ г.                                            N __________________________________________________________________________________________________________________________________________________________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(полное наименование органа или учреждения)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доводит до Вашего сведения, что ___________________________</w:t>
      </w:r>
      <w:r w:rsidR="00C62866">
        <w:rPr>
          <w:rFonts w:ascii="Courier New" w:hAnsi="Courier New" w:cs="Courier New"/>
        </w:rPr>
        <w:t>______________________________</w:t>
      </w:r>
      <w:r w:rsidRPr="00C62866">
        <w:rPr>
          <w:rFonts w:ascii="Courier New" w:hAnsi="Courier New" w:cs="Courier New"/>
        </w:rPr>
        <w:t>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_________________________________________________________________________</w:t>
      </w:r>
      <w:proofErr w:type="gramStart"/>
      <w:r w:rsidRPr="00C62866">
        <w:rPr>
          <w:rFonts w:ascii="Courier New" w:hAnsi="Courier New" w:cs="Courier New"/>
        </w:rPr>
        <w:t>_.(</w:t>
      </w:r>
      <w:proofErr w:type="gramEnd"/>
      <w:r w:rsidRPr="00C62866">
        <w:rPr>
          <w:rFonts w:ascii="Courier New" w:hAnsi="Courier New" w:cs="Courier New"/>
        </w:rPr>
        <w:t>указываются обстоятельства, а также конкретные выявленные факты (признаки)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детского и семейного неблагополучия)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</w:t>
      </w:r>
      <w:r w:rsidR="00A753F3" w:rsidRPr="00C62866">
        <w:rPr>
          <w:rFonts w:ascii="Courier New" w:hAnsi="Courier New" w:cs="Courier New"/>
        </w:rPr>
        <w:t xml:space="preserve">Данные </w:t>
      </w:r>
      <w:r w:rsidRPr="00C62866">
        <w:rPr>
          <w:rFonts w:ascii="Courier New" w:hAnsi="Courier New" w:cs="Courier New"/>
        </w:rPr>
        <w:t>несовершеннолетнего и (или) семьи</w:t>
      </w:r>
      <w:r w:rsidR="00A753F3" w:rsidRPr="00C62866">
        <w:rPr>
          <w:rFonts w:ascii="Courier New" w:hAnsi="Courier New" w:cs="Courier New"/>
        </w:rPr>
        <w:t xml:space="preserve"> (Ф.И.О., дата рождения, место жительства, социальное положение и т.д.</w:t>
      </w:r>
      <w:proofErr w:type="gramStart"/>
      <w:r w:rsidR="00A753F3" w:rsidRPr="00C62866">
        <w:rPr>
          <w:rFonts w:ascii="Courier New" w:hAnsi="Courier New" w:cs="Courier New"/>
        </w:rPr>
        <w:t>)</w:t>
      </w:r>
      <w:r w:rsidRPr="00C62866">
        <w:rPr>
          <w:rFonts w:ascii="Courier New" w:hAnsi="Courier New" w:cs="Courier New"/>
        </w:rPr>
        <w:t>:</w:t>
      </w:r>
      <w:r w:rsidR="00A753F3" w:rsidRPr="00C62866">
        <w:rPr>
          <w:rFonts w:ascii="Courier New" w:hAnsi="Courier New" w:cs="Courier New"/>
        </w:rPr>
        <w:t>_</w:t>
      </w:r>
      <w:proofErr w:type="gramEnd"/>
      <w:r w:rsidR="00A753F3" w:rsidRPr="00C62866">
        <w:rPr>
          <w:rFonts w:ascii="Courier New" w:hAnsi="Courier New" w:cs="Courier New"/>
        </w:rPr>
        <w:t>_________________</w:t>
      </w:r>
      <w:r w:rsidR="00C62866">
        <w:rPr>
          <w:rFonts w:ascii="Courier New" w:hAnsi="Courier New" w:cs="Courier New"/>
        </w:rPr>
        <w:t>__________________________________</w:t>
      </w:r>
      <w:r w:rsidR="00A753F3" w:rsidRPr="00C62866">
        <w:rPr>
          <w:rFonts w:ascii="Courier New" w:hAnsi="Courier New" w:cs="Courier New"/>
        </w:rPr>
        <w:t>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Наличие признаков социально опасного </w:t>
      </w:r>
      <w:proofErr w:type="gramStart"/>
      <w:r w:rsidRPr="00C62866">
        <w:rPr>
          <w:rFonts w:ascii="Courier New" w:hAnsi="Courier New" w:cs="Courier New"/>
        </w:rPr>
        <w:t>положения:</w:t>
      </w:r>
      <w:r w:rsidR="00A753F3" w:rsidRPr="00C62866">
        <w:rPr>
          <w:rFonts w:ascii="Courier New" w:hAnsi="Courier New" w:cs="Courier New"/>
        </w:rPr>
        <w:t>_</w:t>
      </w:r>
      <w:proofErr w:type="gramEnd"/>
      <w:r w:rsidR="00A753F3" w:rsidRPr="00C62866">
        <w:rPr>
          <w:rFonts w:ascii="Courier New" w:hAnsi="Courier New" w:cs="Courier New"/>
        </w:rPr>
        <w:t>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(указываются конкретные признаки, их последствия и причины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возникновения, а также сведения о нахождении ранее на учете</w:t>
      </w:r>
      <w:r w:rsidR="00A753F3" w:rsidRPr="00C62866">
        <w:rPr>
          <w:rFonts w:ascii="Courier New" w:hAnsi="Courier New" w:cs="Courier New"/>
        </w:rPr>
        <w:t xml:space="preserve"> (вид учета, дата постановки и снятия, причины постановки и снятия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Принятые меры реагирования</w:t>
      </w:r>
      <w:r w:rsidR="00A753F3" w:rsidRPr="00C62866">
        <w:rPr>
          <w:rFonts w:ascii="Courier New" w:hAnsi="Courier New" w:cs="Courier New"/>
        </w:rPr>
        <w:t xml:space="preserve"> (направленные на устранение негативных последствий произошедшего)</w:t>
      </w:r>
      <w:r w:rsidRPr="00C62866">
        <w:rPr>
          <w:rFonts w:ascii="Courier New" w:hAnsi="Courier New" w:cs="Courier New"/>
        </w:rPr>
        <w:t>: ___________________________________________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lastRenderedPageBreak/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Должность                 _____________________                И.О. Фамилия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(подпись)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Номер телефона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Приложение N 2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к Порядку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межведомственного взаимодействия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органов и учреждений системы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профилактики безнадзорности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и правонарушений несовершеннолетних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Красноярского края по выявлению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62866">
        <w:rPr>
          <w:rFonts w:ascii="Times New Roman" w:hAnsi="Times New Roman" w:cs="Times New Roman"/>
        </w:rPr>
        <w:t>детского и семейного неблагополучия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06"/>
      </w:tblGrid>
      <w:tr w:rsidR="002F6A7D" w:rsidRPr="00C6286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2" w:history="1">
              <w:r w:rsidRPr="00C6286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C62866">
              <w:rPr>
                <w:rFonts w:ascii="Times New Roman" w:hAnsi="Times New Roman" w:cs="Times New Roman"/>
                <w:color w:val="392C69"/>
              </w:rPr>
              <w:t xml:space="preserve"> Правительства Красноярского края</w:t>
            </w:r>
          </w:p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C62866">
              <w:rPr>
                <w:rFonts w:ascii="Times New Roman" w:hAnsi="Times New Roman" w:cs="Times New Roman"/>
                <w:color w:val="392C69"/>
              </w:rPr>
              <w:t>от 31.08.2017 N 517-п)</w:t>
            </w:r>
          </w:p>
        </w:tc>
      </w:tr>
    </w:tbl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        В комиссию по делам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        несовершеннолетних и защите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                их прав Красноярского края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bookmarkStart w:id="8" w:name="Par183"/>
      <w:bookmarkEnd w:id="8"/>
      <w:r w:rsidRPr="00C62866">
        <w:rPr>
          <w:rFonts w:ascii="Courier New" w:hAnsi="Courier New" w:cs="Courier New"/>
        </w:rPr>
        <w:t xml:space="preserve">                         ИНФОРМАЦИОННОЕ СООБЩЕНИЕ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"__" __________ 20__ г.                                           N _______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Комиссия по делам несовершеннолетних и защите их прав в _________</w:t>
      </w:r>
      <w:r w:rsidR="00C62866">
        <w:rPr>
          <w:rFonts w:ascii="Courier New" w:hAnsi="Courier New" w:cs="Courier New"/>
        </w:rPr>
        <w:t>___________________________________________________________</w:t>
      </w:r>
      <w:r w:rsidRPr="00C62866">
        <w:rPr>
          <w:rFonts w:ascii="Courier New" w:hAnsi="Courier New" w:cs="Courier New"/>
        </w:rPr>
        <w:t>______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(наименование муниципального района, городского округа Красноярского края)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в порядке экстренного реагирования сообщает следующее: _______</w:t>
      </w:r>
      <w:r w:rsidR="00C62866">
        <w:rPr>
          <w:rFonts w:ascii="Courier New" w:hAnsi="Courier New" w:cs="Courier New"/>
        </w:rPr>
        <w:t>______________________________________________________</w:t>
      </w:r>
      <w:r w:rsidRPr="00C62866">
        <w:rPr>
          <w:rFonts w:ascii="Courier New" w:hAnsi="Courier New" w:cs="Courier New"/>
        </w:rPr>
        <w:t>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(указываются обстоятельства, а также конкретные выявленные факты (признаки)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детского и семейного неблагополучия)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Сведения о несовершеннолетнем и его родителях: ____________________</w:t>
      </w:r>
      <w:r w:rsidR="00C62866">
        <w:rPr>
          <w:rFonts w:ascii="Courier New" w:hAnsi="Courier New" w:cs="Courier New"/>
        </w:rPr>
        <w:t>__________________________________________________</w:t>
      </w:r>
      <w:r w:rsidRPr="00C62866">
        <w:rPr>
          <w:rFonts w:ascii="Courier New" w:hAnsi="Courier New" w:cs="Courier New"/>
        </w:rPr>
        <w:t>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(возраст несовершеннолетнего, социальное положение, статус семьи)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Несовершеннолетний/семья (сведения об учете СОП): _______________</w:t>
      </w:r>
      <w:r w:rsidR="00C62866">
        <w:rPr>
          <w:rFonts w:ascii="Courier New" w:hAnsi="Courier New" w:cs="Courier New"/>
        </w:rPr>
        <w:t>_____________________________________________________</w:t>
      </w:r>
      <w:r w:rsidRPr="00C62866">
        <w:rPr>
          <w:rFonts w:ascii="Courier New" w:hAnsi="Courier New" w:cs="Courier New"/>
        </w:rPr>
        <w:t>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(с какого времени, результаты)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_________________________________________________</w:t>
      </w:r>
      <w:r w:rsidR="00C62866">
        <w:rPr>
          <w:rFonts w:ascii="Courier New" w:hAnsi="Courier New" w:cs="Courier New"/>
        </w:rPr>
        <w:t>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lastRenderedPageBreak/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Причины и условия, способствовавшие детскому и семейному неблагополучию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(по предварительным данным): ___________________</w:t>
      </w:r>
      <w:r w:rsidR="00C62866">
        <w:rPr>
          <w:rFonts w:ascii="Courier New" w:hAnsi="Courier New" w:cs="Courier New"/>
        </w:rPr>
        <w:t>___________________________</w:t>
      </w:r>
      <w:r w:rsidRPr="00C62866">
        <w:rPr>
          <w:rFonts w:ascii="Courier New" w:hAnsi="Courier New" w:cs="Courier New"/>
        </w:rPr>
        <w:t>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________________________________________________________________________________________________________________________________________________________________________________________________</w:t>
      </w:r>
      <w:r w:rsidR="00C62866">
        <w:rPr>
          <w:rFonts w:ascii="Courier New" w:hAnsi="Courier New" w:cs="Courier New"/>
        </w:rPr>
        <w:t>______________________________</w:t>
      </w:r>
      <w:r w:rsidRPr="00C62866">
        <w:rPr>
          <w:rFonts w:ascii="Courier New" w:hAnsi="Courier New" w:cs="Courier New"/>
        </w:rPr>
        <w:t xml:space="preserve">    Принятые меры реагирования, социальной помощи и социальной поддержки: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__________________________________________________________</w:t>
      </w:r>
      <w:r w:rsidR="00C62866">
        <w:rPr>
          <w:rFonts w:ascii="Courier New" w:hAnsi="Courier New" w:cs="Courier New"/>
        </w:rPr>
        <w:t>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__________________________________________________________________________.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Социальный статус и положение ребенка: ____________________</w:t>
      </w:r>
      <w:r w:rsidR="00C62866">
        <w:rPr>
          <w:rFonts w:ascii="Courier New" w:hAnsi="Courier New" w:cs="Courier New"/>
        </w:rPr>
        <w:t>__________________________________________</w:t>
      </w:r>
      <w:r w:rsidRPr="00C62866">
        <w:rPr>
          <w:rFonts w:ascii="Courier New" w:hAnsi="Courier New" w:cs="Courier New"/>
        </w:rPr>
        <w:t>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(возвращен в семью, проходит курс реабилитации в учреждении,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помещен в медицинскую организацию, передан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под предварительную опеку и т.д.)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bookmarkStart w:id="9" w:name="_GoBack"/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bookmarkEnd w:id="9"/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Причины и условия, оставшиеся после первичной работы: ____________</w:t>
      </w:r>
      <w:r w:rsidR="00C62866">
        <w:rPr>
          <w:rFonts w:ascii="Courier New" w:hAnsi="Courier New" w:cs="Courier New"/>
        </w:rPr>
        <w:t>_________________________________________________________</w:t>
      </w:r>
      <w:r w:rsidRPr="00C62866">
        <w:rPr>
          <w:rFonts w:ascii="Courier New" w:hAnsi="Courier New" w:cs="Courier New"/>
        </w:rPr>
        <w:t>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________________________________________________________________</w:t>
      </w:r>
      <w:r w:rsidR="00C62866">
        <w:rPr>
          <w:rFonts w:ascii="Courier New" w:hAnsi="Courier New" w:cs="Courier New"/>
        </w:rPr>
        <w:t>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___________________________________________</w:t>
      </w:r>
      <w:r w:rsidR="00C62866">
        <w:rPr>
          <w:rFonts w:ascii="Courier New" w:hAnsi="Courier New" w:cs="Courier New"/>
        </w:rPr>
        <w:t>_______________________________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Должность                 _____________________                И.О. Фамилия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 xml:space="preserve">                                (подпись)</w:t>
      </w:r>
    </w:p>
    <w:p w:rsidR="002F6A7D" w:rsidRPr="00C62866" w:rsidRDefault="002F6A7D" w:rsidP="00C6286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  <w:r w:rsidRPr="00C62866">
        <w:rPr>
          <w:rFonts w:ascii="Courier New" w:hAnsi="Courier New" w:cs="Courier New"/>
        </w:rPr>
        <w:t>Номер телефона</w:t>
      </w: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06"/>
      </w:tblGrid>
      <w:tr w:rsidR="002F6A7D" w:rsidRPr="00C6286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F6A7D" w:rsidRPr="00C62866" w:rsidRDefault="002F6A7D" w:rsidP="00C62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2F6A7D" w:rsidRPr="00C62866" w:rsidRDefault="002F6A7D" w:rsidP="00C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0" w:name="Par254"/>
      <w:bookmarkEnd w:id="10"/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68DC" w:rsidRPr="00C62866" w:rsidRDefault="00D968DC" w:rsidP="00C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4D09" w:rsidRPr="00C62866" w:rsidRDefault="00A84D09" w:rsidP="00C62866">
      <w:pPr>
        <w:spacing w:line="240" w:lineRule="auto"/>
      </w:pPr>
    </w:p>
    <w:sectPr w:rsidR="00A84D09" w:rsidRPr="00C62866" w:rsidSect="005C3BF0">
      <w:pgSz w:w="11905" w:h="16838"/>
      <w:pgMar w:top="283" w:right="42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86"/>
    <w:rsid w:val="00232B86"/>
    <w:rsid w:val="002F6A7D"/>
    <w:rsid w:val="006053FB"/>
    <w:rsid w:val="007334DB"/>
    <w:rsid w:val="00A753F3"/>
    <w:rsid w:val="00A84D09"/>
    <w:rsid w:val="00B63FD5"/>
    <w:rsid w:val="00C62866"/>
    <w:rsid w:val="00D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E3C1"/>
  <w15:docId w15:val="{2B037229-26E9-47DB-9549-02886E16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0065FF294B9B5B9FFC4A8BE557191AD1B413FF2B9EEBD60707A9E1A928D27F1D644F9D139B765164AE1F7F643D144A475C88A7E0C176B22C9BDA3T2x8I" TargetMode="External"/><Relationship Id="rId13" Type="http://schemas.openxmlformats.org/officeDocument/2006/relationships/hyperlink" Target="consultantplus://offline/ref=7690065FF294B9B5B9FFC4A8BE557191AD1B413FF1B4E1B8607F7A9E1A928D27F1D644F9D139B765164AE1F4F743D144A475C88A7E0C176B22C9BDA3T2x8I" TargetMode="External"/><Relationship Id="rId18" Type="http://schemas.openxmlformats.org/officeDocument/2006/relationships/hyperlink" Target="consultantplus://offline/ref=7690065FF294B9B5B9FFC4A8BE557191AD1B413FF2B9E0BC607E7A9E1A928D27F1D644F9D139B765164AE1F4F843D144A475C88A7E0C176B22C9BDA3T2x8I" TargetMode="External"/><Relationship Id="rId26" Type="http://schemas.openxmlformats.org/officeDocument/2006/relationships/hyperlink" Target="consultantplus://offline/ref=7690065FF294B9B5B9FFC4A8BE557191AD1B413FF2B9E0BC607E7A9E1A928D27F1D644F9D139B765164AE1F4F643D144A475C88A7E0C176B22C9BDA3T2x8I" TargetMode="External"/><Relationship Id="rId39" Type="http://schemas.openxmlformats.org/officeDocument/2006/relationships/hyperlink" Target="consultantplus://offline/ref=7690065FF294B9B5B9FFC4A8BE557191AD1B413FF2B9E0BC607E7A9E1A928D27F1D644F9D139B765164AE1F7F843D144A475C88A7E0C176B22C9BDA3T2x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90065FF294B9B5B9FFC4A8BE557191AD1B413FF2B9EEBD60707A9E1A928D27F1D644F9D139B765164AE1F7F643D144A475C88A7E0C176B22C9BDA3T2x8I" TargetMode="External"/><Relationship Id="rId34" Type="http://schemas.openxmlformats.org/officeDocument/2006/relationships/hyperlink" Target="consultantplus://offline/ref=7690065FF294B9B5B9FFC4A8BE557191AD1B413FF1B4E1B8607F7A9E1A928D27F1D644F9D139B765164AE1F7F843D144A475C88A7E0C176B22C9BDA3T2x8I" TargetMode="External"/><Relationship Id="rId42" Type="http://schemas.openxmlformats.org/officeDocument/2006/relationships/hyperlink" Target="consultantplus://offline/ref=7690065FF294B9B5B9FFC4A8BE557191AD1B413FF1B4E1B8607F7A9E1A928D27F1D644F9D139B765164AE1F1FD43D144A475C88A7E0C176B22C9BDA3T2x8I" TargetMode="External"/><Relationship Id="rId7" Type="http://schemas.openxmlformats.org/officeDocument/2006/relationships/hyperlink" Target="consultantplus://offline/ref=7690065FF294B9B5B9FFC4A8BE557191AD1B413FF2BEE3B262757A9E1A928D27F1D644F9D139B765164AE4F1FC43D144A475C88A7E0C176B22C9BDA3T2x8I" TargetMode="External"/><Relationship Id="rId12" Type="http://schemas.openxmlformats.org/officeDocument/2006/relationships/hyperlink" Target="consultantplus://offline/ref=7690065FF294B9B5B9FFC4A8BE557191AD1B413FF2B9E0BC607E7A9E1A928D27F1D644F9D139B765164AE1F4F943D144A475C88A7E0C176B22C9BDA3T2x8I" TargetMode="External"/><Relationship Id="rId17" Type="http://schemas.openxmlformats.org/officeDocument/2006/relationships/hyperlink" Target="consultantplus://offline/ref=7690065FF294B9B5B9FFC4A8BE557191AD1B413FF1B4E1B8607F7A9E1A928D27F1D644F9D139B765164AE1F5FB43D144A475C88A7E0C176B22C9BDA3T2x8I" TargetMode="External"/><Relationship Id="rId25" Type="http://schemas.openxmlformats.org/officeDocument/2006/relationships/hyperlink" Target="consultantplus://offline/ref=7690065FF294B9B5B9FFC4A8BE557191AD1B413FF1B4E1B8607F7A9E1A928D27F1D644F9D139B765164AE1F5F743D144A475C88A7E0C176B22C9BDA3T2x8I" TargetMode="External"/><Relationship Id="rId33" Type="http://schemas.openxmlformats.org/officeDocument/2006/relationships/hyperlink" Target="consultantplus://offline/ref=7690065FF294B9B5B9FFC4A8BE557191AD1B413FF1B4E1B8607F7A9E1A928D27F1D644F9D139B765164AE1F7F943D144A475C88A7E0C176B22C9BDA3T2x8I" TargetMode="External"/><Relationship Id="rId38" Type="http://schemas.openxmlformats.org/officeDocument/2006/relationships/hyperlink" Target="consultantplus://offline/ref=7690065FF294B9B5B9FFC4A8BE557191AD1B413FF1B4E1B8607F7A9E1A928D27F1D644F9D139B765164AE1F0F943D144A475C88A7E0C176B22C9BDA3T2x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90065FF294B9B5B9FFC4A8BE557191AD1B413FF1B4E1B8607F7A9E1A928D27F1D644F9D139B765164AE1F5FC43D144A475C88A7E0C176B22C9BDA3T2x8I" TargetMode="External"/><Relationship Id="rId20" Type="http://schemas.openxmlformats.org/officeDocument/2006/relationships/hyperlink" Target="consultantplus://offline/ref=7690065FF294B9B5B9FFDAA5A8392E9EAD151E30F5B9ECEC3E227CC945C28B72B19642AC927DBA661141B5A5BB1D8814E83EC58368101761T3xCI" TargetMode="External"/><Relationship Id="rId29" Type="http://schemas.openxmlformats.org/officeDocument/2006/relationships/hyperlink" Target="consultantplus://offline/ref=7690065FF294B9B5B9FFC4A8BE557191AD1B413FF2B9E5BA6A767A9E1A928D27F1D644F9D139B765164AE4F3FF43D144A475C88A7E0C176B22C9BDA3T2x8I" TargetMode="External"/><Relationship Id="rId41" Type="http://schemas.openxmlformats.org/officeDocument/2006/relationships/hyperlink" Target="consultantplus://offline/ref=7690065FF294B9B5B9FFC4A8BE557191AD1B413FF1B4E1B8607F7A9E1A928D27F1D644F9D139B765164AE1F1FE43D144A475C88A7E0C176B22C9BDA3T2x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90065FF294B9B5B9FFDAA5A8392E9EAD151E30F5B9ECEC3E227CC945C28B72B19642AC927DBA661141B5A5BB1D8814E83EC58368101761T3xCI" TargetMode="External"/><Relationship Id="rId11" Type="http://schemas.openxmlformats.org/officeDocument/2006/relationships/hyperlink" Target="consultantplus://offline/ref=7690065FF294B9B5B9FFC4A8BE557191AD1B413FF1B4E1B8607F7A9E1A928D27F1D644F9D139B765164AE1F4F843D144A475C88A7E0C176B22C9BDA3T2x8I" TargetMode="External"/><Relationship Id="rId24" Type="http://schemas.openxmlformats.org/officeDocument/2006/relationships/hyperlink" Target="consultantplus://offline/ref=7690065FF294B9B5B9FFDAA5A8392E9EAD151E30F5B9ECEC3E227CC945C28B72B19642AC927DBA631441B5A5BB1D8814E83EC58368101761T3xCI" TargetMode="External"/><Relationship Id="rId32" Type="http://schemas.openxmlformats.org/officeDocument/2006/relationships/hyperlink" Target="consultantplus://offline/ref=7690065FF294B9B5B9FFC4A8BE557191AD1B413FF2B9E0BC607E7A9E1A928D27F1D644F9D139B765164AE1F6FD43D144A475C88A7E0C176B22C9BDA3T2x8I" TargetMode="External"/><Relationship Id="rId37" Type="http://schemas.openxmlformats.org/officeDocument/2006/relationships/hyperlink" Target="consultantplus://offline/ref=7690065FF294B9B5B9FFC4A8BE557191AD1B413FF2B9E0BC607E7A9E1A928D27F1D644F9D139B765164AE1F7FA43D144A475C88A7E0C176B22C9BDA3T2x8I" TargetMode="External"/><Relationship Id="rId40" Type="http://schemas.openxmlformats.org/officeDocument/2006/relationships/hyperlink" Target="consultantplus://offline/ref=7690065FF294B9B5B9FFC4A8BE557191AD1B413FF2B9E0BC607E7A9E1A928D27F1D644F9D139B765164AE1F7F643D144A475C88A7E0C176B22C9BDA3T2x8I" TargetMode="External"/><Relationship Id="rId5" Type="http://schemas.openxmlformats.org/officeDocument/2006/relationships/hyperlink" Target="consultantplus://offline/ref=7690065FF294B9B5B9FFC4A8BE557191AD1B413FF2B9E0BC607E7A9E1A928D27F1D644F9D139B765164AE1F4FA43D144A475C88A7E0C176B22C9BDA3T2x8I" TargetMode="External"/><Relationship Id="rId15" Type="http://schemas.openxmlformats.org/officeDocument/2006/relationships/hyperlink" Target="consultantplus://offline/ref=7690065FF294B9B5B9FFC4A8BE557191AD1B413FF1B4E1B8607F7A9E1A928D27F1D644F9D139B765164AE1F5FE43D144A475C88A7E0C176B22C9BDA3T2x8I" TargetMode="External"/><Relationship Id="rId23" Type="http://schemas.openxmlformats.org/officeDocument/2006/relationships/hyperlink" Target="consultantplus://offline/ref=7690065FF294B9B5B9FFDAA5A8392E9EAD151E30F5B9ECEC3E227CC945C28B72B19642AC927DBA6C1141B5A5BB1D8814E83EC58368101761T3xCI" TargetMode="External"/><Relationship Id="rId28" Type="http://schemas.openxmlformats.org/officeDocument/2006/relationships/hyperlink" Target="consultantplus://offline/ref=7690065FF294B9B5B9FFDAA5A8392E9EAD151E30F5B9ECEC3E227CC945C28B72B19642AC927DBF601641B5A5BB1D8814E83EC58368101761T3xCI" TargetMode="External"/><Relationship Id="rId36" Type="http://schemas.openxmlformats.org/officeDocument/2006/relationships/hyperlink" Target="consultantplus://offline/ref=7690065FF294B9B5B9FFC4A8BE557191AD1B413FF1B4E1B8607F7A9E1A928D27F1D644F9D139B765164AE1F0FE43D144A475C88A7E0C176B22C9BDA3T2x8I" TargetMode="External"/><Relationship Id="rId10" Type="http://schemas.openxmlformats.org/officeDocument/2006/relationships/hyperlink" Target="consultantplus://offline/ref=7690065FF294B9B5B9FFC4A8BE557191AD1B413FF1B4E1B8607F7A9E1A928D27F1D644F9D139B765164AE1F4F943D144A475C88A7E0C176B22C9BDA3T2x8I" TargetMode="External"/><Relationship Id="rId19" Type="http://schemas.openxmlformats.org/officeDocument/2006/relationships/hyperlink" Target="consultantplus://offline/ref=7690065FF294B9B5B9FFDAA5A8392E9EAD15173BF5BDECEC3E227CC945C28B72A3961AA09375A4641E54E3F4FDT4x8I" TargetMode="External"/><Relationship Id="rId31" Type="http://schemas.openxmlformats.org/officeDocument/2006/relationships/hyperlink" Target="consultantplus://offline/ref=7690065FF294B9B5B9FFDAA5A8392E9EAD141A30F7BFECEC3E227CC945C28B72A3961AA09375A4641E54E3F4FDT4x8I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7690065FF294B9B5B9FFC4A8BE557191AD1B413FF1B4E1B8607F7A9E1A928D27F1D644F9D139B765164AE1F4FA43D144A475C88A7E0C176B22C9BDA3T2x8I" TargetMode="External"/><Relationship Id="rId9" Type="http://schemas.openxmlformats.org/officeDocument/2006/relationships/hyperlink" Target="consultantplus://offline/ref=7690065FF294B9B5B9FFDAA5A8392E9EAC111B35F3B9ECEC3E227CC945C28B72B19642AC927DBA651641B5A5BB1D8814E83EC58368101761T3xCI" TargetMode="External"/><Relationship Id="rId14" Type="http://schemas.openxmlformats.org/officeDocument/2006/relationships/hyperlink" Target="consultantplus://offline/ref=7690065FF294B9B5B9FFC4A8BE557191AD1B413FF1B4E1B8607F7A9E1A928D27F1D644F9D139B765164AE1F5FF43D144A475C88A7E0C176B22C9BDA3T2x8I" TargetMode="External"/><Relationship Id="rId22" Type="http://schemas.openxmlformats.org/officeDocument/2006/relationships/hyperlink" Target="consultantplus://offline/ref=7690065FF294B9B5B9FFC4A8BE557191AD1B413FF2B9E5BA6A767A9E1A928D27F1D644F9C339EF691742FFF4F7568715E2T2x0I" TargetMode="External"/><Relationship Id="rId27" Type="http://schemas.openxmlformats.org/officeDocument/2006/relationships/hyperlink" Target="consultantplus://offline/ref=7690065FF294B9B5B9FFDAA5A8392E9EAD151E30F5B9ECEC3E227CC945C28B72B19642AC927DBA611641B5A5BB1D8814E83EC58368101761T3xCI" TargetMode="External"/><Relationship Id="rId30" Type="http://schemas.openxmlformats.org/officeDocument/2006/relationships/hyperlink" Target="consultantplus://offline/ref=7690065FF294B9B5B9FFC4A8BE557191AD1B413FF2B9E5BA6A767A9E1A928D27F1D644F9D139B765164AE4FDFF43D144A475C88A7E0C176B22C9BDA3T2x8I" TargetMode="External"/><Relationship Id="rId35" Type="http://schemas.openxmlformats.org/officeDocument/2006/relationships/hyperlink" Target="consultantplus://offline/ref=7690065FF294B9B5B9FFC4A8BE557191AD1B413FF2B9E0BC607E7A9E1A928D27F1D644F9D139B765164AE1F7FD43D144A475C88A7E0C176B22C9BDA3T2x8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Лепешкина Татьяна Александровна</dc:creator>
  <cp:keywords/>
  <dc:description/>
  <cp:lastModifiedBy>соц пед</cp:lastModifiedBy>
  <cp:revision>5</cp:revision>
  <cp:lastPrinted>2021-02-03T05:49:00Z</cp:lastPrinted>
  <dcterms:created xsi:type="dcterms:W3CDTF">2020-08-18T08:49:00Z</dcterms:created>
  <dcterms:modified xsi:type="dcterms:W3CDTF">2021-04-14T01:52:00Z</dcterms:modified>
</cp:coreProperties>
</file>